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F3379" w14:textId="3A70CD44" w:rsidR="004A14CA" w:rsidRDefault="004A14CA" w:rsidP="004A14CA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3GPP TSG-RAN WG2 Meeting #107bis</w:t>
      </w:r>
      <w:r>
        <w:rPr>
          <w:b/>
          <w:sz w:val="24"/>
        </w:rPr>
        <w:tab/>
      </w:r>
      <w:bookmarkStart w:id="0" w:name="OLE_LINK417"/>
      <w:bookmarkStart w:id="1" w:name="OLE_LINK418"/>
      <w:r w:rsidR="003C667D" w:rsidRPr="003C667D">
        <w:rPr>
          <w:b/>
          <w:sz w:val="24"/>
        </w:rPr>
        <w:t>R2-1913475</w:t>
      </w:r>
    </w:p>
    <w:bookmarkEnd w:id="0"/>
    <w:bookmarkEnd w:id="1"/>
    <w:p w14:paraId="0C4FDF86" w14:textId="346CC130" w:rsidR="0032193D" w:rsidRPr="003533B0" w:rsidRDefault="004A14CA" w:rsidP="004A14CA">
      <w:pPr>
        <w:pStyle w:val="3GPPHeader"/>
        <w:rPr>
          <w:sz w:val="22"/>
          <w:szCs w:val="22"/>
        </w:rPr>
      </w:pPr>
      <w:r>
        <w:rPr>
          <w:rFonts w:eastAsia="MS Mincho"/>
          <w:lang w:val="en-US"/>
        </w:rPr>
        <w:t>Chongqing</w:t>
      </w:r>
      <w:r w:rsidRPr="005323D5">
        <w:rPr>
          <w:rFonts w:eastAsia="MS Mincho"/>
          <w:lang w:val="en-US"/>
        </w:rPr>
        <w:t xml:space="preserve">, </w:t>
      </w:r>
      <w:r>
        <w:rPr>
          <w:rFonts w:eastAsia="MS Mincho"/>
          <w:lang w:val="en-US"/>
        </w:rPr>
        <w:t>China</w:t>
      </w:r>
      <w:r w:rsidRPr="00E9227D">
        <w:rPr>
          <w:rFonts w:eastAsia="MS Mincho"/>
          <w:lang w:val="en-US"/>
        </w:rPr>
        <w:t xml:space="preserve">, </w:t>
      </w:r>
      <w:r w:rsidR="00910ED8" w:rsidRPr="00910ED8">
        <w:rPr>
          <w:rFonts w:eastAsia="MS Mincho"/>
          <w:lang w:val="en-US"/>
        </w:rPr>
        <w:t>14</w:t>
      </w:r>
      <w:r w:rsidR="00910ED8" w:rsidRPr="00910ED8">
        <w:rPr>
          <w:rFonts w:eastAsia="MS Mincho"/>
          <w:vertAlign w:val="superscript"/>
          <w:lang w:val="en-US"/>
        </w:rPr>
        <w:t xml:space="preserve">th </w:t>
      </w:r>
      <w:r w:rsidR="00910ED8" w:rsidRPr="00910ED8">
        <w:rPr>
          <w:rFonts w:eastAsia="MS Mincho"/>
          <w:lang w:val="en-US"/>
        </w:rPr>
        <w:t>– 18</w:t>
      </w:r>
      <w:r w:rsidR="00910ED8" w:rsidRPr="00910ED8">
        <w:rPr>
          <w:rFonts w:eastAsia="MS Mincho"/>
          <w:vertAlign w:val="superscript"/>
          <w:lang w:val="en-US"/>
        </w:rPr>
        <w:t>th</w:t>
      </w:r>
      <w:r w:rsidR="00910ED8" w:rsidRPr="00910ED8">
        <w:rPr>
          <w:rFonts w:eastAsia="MS Mincho"/>
          <w:lang w:val="en-US"/>
        </w:rPr>
        <w:t xml:space="preserve"> October</w:t>
      </w:r>
      <w:r w:rsidR="00910ED8">
        <w:rPr>
          <w:rFonts w:eastAsia="MS Mincho"/>
          <w:lang w:val="en-US"/>
        </w:rPr>
        <w:t>,</w:t>
      </w:r>
      <w:bookmarkStart w:id="2" w:name="_GoBack"/>
      <w:bookmarkEnd w:id="2"/>
      <w:r w:rsidRPr="00E9227D">
        <w:rPr>
          <w:rFonts w:eastAsia="MS Mincho"/>
          <w:lang w:val="en-US"/>
        </w:rPr>
        <w:t xml:space="preserve"> 201</w:t>
      </w:r>
      <w:r>
        <w:rPr>
          <w:rFonts w:eastAsia="MS Mincho"/>
          <w:lang w:val="en-US"/>
        </w:rPr>
        <w:t xml:space="preserve">9               </w:t>
      </w:r>
      <w:r>
        <w:t xml:space="preserve">             </w:t>
      </w:r>
      <w:r>
        <w:rPr>
          <w:b w:val="0"/>
        </w:rPr>
        <w:t xml:space="preserve">       </w:t>
      </w:r>
    </w:p>
    <w:p w14:paraId="7B1C50E2" w14:textId="5145E63C" w:rsidR="00B04AFE" w:rsidRPr="004D2AAE" w:rsidRDefault="00B04AFE" w:rsidP="004A14CA">
      <w:pPr>
        <w:pStyle w:val="3GPPHeader"/>
        <w:spacing w:after="120"/>
        <w:rPr>
          <w:sz w:val="22"/>
          <w:szCs w:val="22"/>
          <w:lang w:val="en-US"/>
        </w:rPr>
      </w:pPr>
      <w:bookmarkStart w:id="3" w:name="_Toc423020280"/>
      <w:bookmarkStart w:id="4" w:name="_Toc766283"/>
      <w:bookmarkStart w:id="5" w:name="_Toc868954"/>
      <w:bookmarkStart w:id="6" w:name="_Toc868994"/>
      <w:bookmarkStart w:id="7" w:name="_Toc878629"/>
      <w:bookmarkStart w:id="8" w:name="_Toc878642"/>
      <w:bookmarkStart w:id="9" w:name="_Toc878706"/>
      <w:bookmarkStart w:id="10" w:name="_Toc878720"/>
      <w:bookmarkStart w:id="11" w:name="_Toc878730"/>
      <w:bookmarkStart w:id="12" w:name="_Toc878761"/>
      <w:bookmarkStart w:id="13" w:name="_Toc766284"/>
      <w:bookmarkStart w:id="14" w:name="_Toc868955"/>
      <w:bookmarkStart w:id="15" w:name="_Toc868995"/>
      <w:bookmarkStart w:id="16" w:name="_Toc878630"/>
      <w:bookmarkStart w:id="17" w:name="_Toc878643"/>
      <w:bookmarkStart w:id="18" w:name="_Toc878707"/>
      <w:bookmarkStart w:id="19" w:name="_Toc878721"/>
      <w:bookmarkStart w:id="20" w:name="_Toc878731"/>
      <w:bookmarkStart w:id="21" w:name="_Toc878762"/>
      <w:bookmarkStart w:id="22" w:name="_Toc525565501"/>
      <w:bookmarkStart w:id="23" w:name="_Toc465844068"/>
      <w:bookmarkStart w:id="24" w:name="_Toc465844075"/>
      <w:bookmarkStart w:id="25" w:name="_Toc465844076"/>
      <w:bookmarkStart w:id="26" w:name="_Toc465844077"/>
      <w:bookmarkStart w:id="27" w:name="_Toc465844078"/>
      <w:bookmarkStart w:id="28" w:name="_Toc4658440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4A14CA" w:rsidRPr="004A14CA">
        <w:rPr>
          <w:b w:val="0"/>
          <w:sz w:val="22"/>
          <w:szCs w:val="22"/>
          <w:lang w:val="en-US"/>
        </w:rPr>
        <w:t>6</w:t>
      </w:r>
      <w:r w:rsidRPr="004A14CA">
        <w:rPr>
          <w:b w:val="0"/>
          <w:sz w:val="22"/>
          <w:szCs w:val="22"/>
          <w:lang w:val="en-US"/>
        </w:rPr>
        <w:t>.2.</w:t>
      </w:r>
      <w:r w:rsidR="004A14CA" w:rsidRPr="004A14CA">
        <w:rPr>
          <w:b w:val="0"/>
          <w:sz w:val="22"/>
          <w:szCs w:val="22"/>
          <w:lang w:val="en-US"/>
        </w:rPr>
        <w:t>3</w:t>
      </w:r>
      <w:r w:rsidRPr="004A14CA">
        <w:rPr>
          <w:b w:val="0"/>
          <w:sz w:val="22"/>
          <w:szCs w:val="22"/>
          <w:lang w:val="en-US"/>
        </w:rPr>
        <w:t>.</w:t>
      </w:r>
      <w:r w:rsidR="004A14CA" w:rsidRPr="004A14CA">
        <w:rPr>
          <w:b w:val="0"/>
          <w:sz w:val="22"/>
          <w:szCs w:val="22"/>
          <w:lang w:val="en-US"/>
        </w:rPr>
        <w:t>5</w:t>
      </w:r>
    </w:p>
    <w:p w14:paraId="0857E205" w14:textId="77777777" w:rsidR="00B04AFE" w:rsidRPr="00901182" w:rsidRDefault="00B04AFE" w:rsidP="004A14CA">
      <w:pPr>
        <w:pStyle w:val="3GPPHeader"/>
        <w:spacing w:after="120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Pr="004A14CA">
        <w:rPr>
          <w:b w:val="0"/>
          <w:sz w:val="22"/>
          <w:szCs w:val="22"/>
          <w:lang w:val="en-US"/>
        </w:rPr>
        <w:t>Huawei, HiSilicon</w:t>
      </w:r>
    </w:p>
    <w:p w14:paraId="2E868D4B" w14:textId="6DBD24EF" w:rsidR="00B04AFE" w:rsidRPr="00901182" w:rsidRDefault="00B04AFE" w:rsidP="004A14CA">
      <w:pPr>
        <w:pStyle w:val="3GPPHeader"/>
        <w:spacing w:after="120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286A76" w:rsidRPr="004A14CA">
        <w:rPr>
          <w:b w:val="0"/>
          <w:sz w:val="22"/>
          <w:szCs w:val="22"/>
          <w:lang w:val="en-US"/>
        </w:rPr>
        <w:t xml:space="preserve">SI </w:t>
      </w:r>
      <w:r w:rsidRPr="004A14CA">
        <w:rPr>
          <w:b w:val="0"/>
          <w:sz w:val="22"/>
          <w:szCs w:val="22"/>
          <w:lang w:val="en-US"/>
        </w:rPr>
        <w:t>enhancement for NR-U</w:t>
      </w:r>
      <w:r>
        <w:rPr>
          <w:sz w:val="22"/>
          <w:szCs w:val="22"/>
          <w:lang w:val="en-US"/>
        </w:rPr>
        <w:t xml:space="preserve"> </w:t>
      </w:r>
    </w:p>
    <w:p w14:paraId="7AE747EA" w14:textId="77777777" w:rsidR="00B04AFE" w:rsidRPr="00901182" w:rsidRDefault="00B04AFE" w:rsidP="004A14CA">
      <w:pPr>
        <w:pStyle w:val="3GPPHeader"/>
        <w:spacing w:after="120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</w:r>
      <w:r w:rsidRPr="004A14CA">
        <w:rPr>
          <w:b w:val="0"/>
          <w:sz w:val="22"/>
          <w:szCs w:val="22"/>
          <w:lang w:val="en-US"/>
        </w:rPr>
        <w:t>Discussion, Decision</w:t>
      </w:r>
    </w:p>
    <w:p w14:paraId="15BEDBC3" w14:textId="77777777" w:rsidR="00B04AFE" w:rsidRPr="00491842" w:rsidRDefault="00B04AFE" w:rsidP="00B04AFE">
      <w:pPr>
        <w:pStyle w:val="3GPPHeader"/>
        <w:spacing w:after="60"/>
      </w:pPr>
    </w:p>
    <w:p w14:paraId="56019624" w14:textId="77777777" w:rsidR="00B04AFE" w:rsidRDefault="00B04AFE" w:rsidP="00B04AFE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5E9B5CD" w14:textId="6A7B8E38" w:rsidR="00B04AFE" w:rsidRPr="004D5566" w:rsidRDefault="00B04AFE" w:rsidP="00B04AFE">
      <w:pPr>
        <w:rPr>
          <w:lang w:val="en-US"/>
        </w:rPr>
      </w:pPr>
      <w:r>
        <w:rPr>
          <w:lang w:eastAsia="x-none"/>
        </w:rPr>
        <w:t xml:space="preserve">In this paper, </w:t>
      </w:r>
      <w:r>
        <w:rPr>
          <w:lang w:val="en-US"/>
        </w:rPr>
        <w:t xml:space="preserve">we discuss some potential issues with </w:t>
      </w:r>
      <w:r w:rsidR="00F0460B">
        <w:rPr>
          <w:lang w:val="en-US"/>
        </w:rPr>
        <w:t>SI enhancement</w:t>
      </w:r>
      <w:r>
        <w:rPr>
          <w:lang w:val="en-US"/>
        </w:rPr>
        <w:t xml:space="preserve"> for NR-U and provide our </w:t>
      </w:r>
      <w:r w:rsidR="007B2330">
        <w:rPr>
          <w:lang w:val="en-US"/>
        </w:rPr>
        <w:t>proposal</w:t>
      </w:r>
      <w:r>
        <w:rPr>
          <w:lang w:val="en-US"/>
        </w:rPr>
        <w:t>.</w:t>
      </w:r>
    </w:p>
    <w:p w14:paraId="41F04154" w14:textId="77777777" w:rsidR="00B04AFE" w:rsidRDefault="00B04AFE" w:rsidP="00B04AFE">
      <w:pPr>
        <w:pStyle w:val="Heading1"/>
        <w:rPr>
          <w:lang w:val="en-US"/>
        </w:rPr>
      </w:pPr>
      <w:bookmarkStart w:id="29" w:name="_Ref525832169"/>
      <w:r>
        <w:rPr>
          <w:lang w:val="en-US"/>
        </w:rPr>
        <w:t>Discussion</w:t>
      </w:r>
      <w:bookmarkEnd w:id="29"/>
    </w:p>
    <w:p w14:paraId="411E25C2" w14:textId="1A413C7F" w:rsidR="002C37EF" w:rsidRDefault="007B2330" w:rsidP="00F0460B">
      <w:pPr>
        <w:rPr>
          <w:rFonts w:cs="Arial"/>
        </w:rPr>
      </w:pPr>
      <w:r>
        <w:rPr>
          <w:rFonts w:cs="Arial"/>
        </w:rPr>
        <w:t xml:space="preserve">In order </w:t>
      </w:r>
      <w:r w:rsidR="002C37EF">
        <w:rPr>
          <w:rFonts w:cs="Arial"/>
        </w:rPr>
        <w:t>to identify which SI message is to be transmitted</w:t>
      </w:r>
      <w:r w:rsidRPr="007B2330">
        <w:rPr>
          <w:rFonts w:cs="Arial"/>
        </w:rPr>
        <w:t xml:space="preserve"> </w:t>
      </w:r>
      <w:r w:rsidR="00412608">
        <w:rPr>
          <w:rFonts w:cs="Arial"/>
        </w:rPr>
        <w:t>i</w:t>
      </w:r>
      <w:r>
        <w:rPr>
          <w:rFonts w:cs="Arial"/>
        </w:rPr>
        <w:t>n Rel-15 NR</w:t>
      </w:r>
      <w:r w:rsidR="002C37EF">
        <w:rPr>
          <w:rFonts w:cs="Arial"/>
        </w:rPr>
        <w:t>, each SI message is associated with a SI window and the SI windows of different SI messages are not overlapped in time domain.</w:t>
      </w:r>
    </w:p>
    <w:p w14:paraId="663A20AE" w14:textId="513F018E" w:rsidR="002C37EF" w:rsidRDefault="002C37EF" w:rsidP="002C37EF">
      <w:pPr>
        <w:rPr>
          <w:rFonts w:cs="Arial"/>
        </w:rPr>
      </w:pPr>
      <w:r>
        <w:rPr>
          <w:rFonts w:cs="Arial"/>
        </w:rPr>
        <w:t xml:space="preserve">During </w:t>
      </w:r>
      <w:r w:rsidR="00412608">
        <w:rPr>
          <w:rFonts w:cs="Arial"/>
        </w:rPr>
        <w:t xml:space="preserve">NR-U </w:t>
      </w:r>
      <w:r>
        <w:rPr>
          <w:rFonts w:cs="Arial"/>
        </w:rPr>
        <w:t>SI stage, it was agreed ‘</w:t>
      </w:r>
      <w:r w:rsidRPr="005513C1">
        <w:rPr>
          <w:rFonts w:cs="Arial"/>
          <w:i/>
        </w:rPr>
        <w:t>more opportunities for SI transmission in time domain may be needed to relieve LBT impact</w:t>
      </w:r>
      <w:r>
        <w:rPr>
          <w:rFonts w:cs="Arial"/>
        </w:rPr>
        <w:t>’. In WI stage, there is some discussions on whether new mechanism should be introduced to enhance the SI transmission if more opportunities for SI transmission are supported. Several options are discussed</w:t>
      </w:r>
      <w:r w:rsidR="00412608">
        <w:rPr>
          <w:rFonts w:cs="Arial"/>
        </w:rPr>
        <w:t>:</w:t>
      </w:r>
    </w:p>
    <w:p w14:paraId="5F04AAF2" w14:textId="7904CC69" w:rsidR="002C37EF" w:rsidRPr="00FF1D74" w:rsidRDefault="002C37EF" w:rsidP="002C37EF">
      <w:pPr>
        <w:pStyle w:val="ListParagraph"/>
        <w:numPr>
          <w:ilvl w:val="0"/>
          <w:numId w:val="16"/>
        </w:numPr>
        <w:rPr>
          <w:rFonts w:cs="Arial"/>
        </w:rPr>
      </w:pPr>
      <w:r w:rsidRPr="00FF1D74">
        <w:rPr>
          <w:rFonts w:cs="Arial"/>
        </w:rPr>
        <w:t>Option 1:</w:t>
      </w:r>
      <w:r w:rsidR="00FF1D74" w:rsidRPr="00FF1D74">
        <w:rPr>
          <w:rFonts w:cs="Arial"/>
        </w:rPr>
        <w:t xml:space="preserve"> non-overlapped SI windows of different SI messages with</w:t>
      </w:r>
      <w:r w:rsidRPr="00FF1D74">
        <w:rPr>
          <w:rFonts w:cs="Arial"/>
        </w:rPr>
        <w:t xml:space="preserve"> </w:t>
      </w:r>
      <w:r w:rsidR="007725AD">
        <w:rPr>
          <w:rFonts w:cs="Arial"/>
        </w:rPr>
        <w:t>a small</w:t>
      </w:r>
      <w:r w:rsidR="007725AD" w:rsidRPr="00FF1D74">
        <w:rPr>
          <w:rFonts w:cs="Arial"/>
        </w:rPr>
        <w:t xml:space="preserve"> </w:t>
      </w:r>
      <w:r w:rsidRPr="00FF1D74">
        <w:rPr>
          <w:rFonts w:cs="Arial"/>
        </w:rPr>
        <w:t>SI period</w:t>
      </w:r>
      <w:r w:rsidR="00FF1D74" w:rsidRPr="00FF1D74">
        <w:rPr>
          <w:rFonts w:cs="Arial"/>
        </w:rPr>
        <w:t xml:space="preserve"> or </w:t>
      </w:r>
      <w:r w:rsidR="007725AD">
        <w:rPr>
          <w:rFonts w:cs="Arial"/>
        </w:rPr>
        <w:t>large</w:t>
      </w:r>
      <w:r w:rsidR="007725AD" w:rsidRPr="00FF1D74">
        <w:rPr>
          <w:rFonts w:cs="Arial"/>
        </w:rPr>
        <w:t xml:space="preserve"> </w:t>
      </w:r>
      <w:r w:rsidR="00FF1D74" w:rsidRPr="00FF1D74">
        <w:rPr>
          <w:rFonts w:cs="Arial"/>
        </w:rPr>
        <w:t>SI window size</w:t>
      </w:r>
      <w:r w:rsidR="007725AD">
        <w:rPr>
          <w:rFonts w:cs="Arial"/>
        </w:rPr>
        <w:t xml:space="preserve"> should be configured.</w:t>
      </w:r>
    </w:p>
    <w:p w14:paraId="511EE9CB" w14:textId="161E7E4D" w:rsidR="002C37EF" w:rsidRPr="00FF1D74" w:rsidRDefault="002C37EF" w:rsidP="002C37EF">
      <w:pPr>
        <w:pStyle w:val="ListParagraph"/>
        <w:numPr>
          <w:ilvl w:val="0"/>
          <w:numId w:val="16"/>
        </w:numPr>
        <w:rPr>
          <w:rFonts w:cs="Arial"/>
        </w:rPr>
      </w:pPr>
      <w:r w:rsidRPr="00FF1D74">
        <w:rPr>
          <w:rFonts w:cs="Arial"/>
        </w:rPr>
        <w:t xml:space="preserve">Option 2: </w:t>
      </w:r>
      <w:r w:rsidR="00FF1D74" w:rsidRPr="00FF1D74">
        <w:rPr>
          <w:rFonts w:cs="Arial"/>
        </w:rPr>
        <w:t xml:space="preserve">overlapped SI windows of different SI messages with </w:t>
      </w:r>
      <w:r w:rsidR="00F705E6">
        <w:rPr>
          <w:rFonts w:cs="Arial"/>
        </w:rPr>
        <w:t xml:space="preserve">a </w:t>
      </w:r>
      <w:r w:rsidR="007725AD">
        <w:rPr>
          <w:rFonts w:cs="Arial"/>
        </w:rPr>
        <w:t>small</w:t>
      </w:r>
      <w:r w:rsidR="007725AD" w:rsidRPr="00FF1D74">
        <w:rPr>
          <w:rFonts w:cs="Arial"/>
        </w:rPr>
        <w:t xml:space="preserve"> </w:t>
      </w:r>
      <w:r w:rsidR="00FF1D74" w:rsidRPr="00FF1D74">
        <w:rPr>
          <w:rFonts w:cs="Arial"/>
        </w:rPr>
        <w:t xml:space="preserve">SI period or </w:t>
      </w:r>
      <w:r w:rsidR="00F705E6">
        <w:rPr>
          <w:rFonts w:cs="Arial"/>
        </w:rPr>
        <w:t xml:space="preserve">a </w:t>
      </w:r>
      <w:r w:rsidR="007725AD">
        <w:rPr>
          <w:rFonts w:cs="Arial"/>
        </w:rPr>
        <w:t>large</w:t>
      </w:r>
      <w:r w:rsidR="007725AD" w:rsidRPr="00FF1D74">
        <w:rPr>
          <w:rFonts w:cs="Arial"/>
        </w:rPr>
        <w:t xml:space="preserve"> </w:t>
      </w:r>
      <w:r w:rsidR="00FF1D74" w:rsidRPr="00FF1D74">
        <w:rPr>
          <w:rFonts w:cs="Arial"/>
        </w:rPr>
        <w:t>SI window size</w:t>
      </w:r>
      <w:r w:rsidR="007725AD">
        <w:rPr>
          <w:rFonts w:cs="Arial"/>
        </w:rPr>
        <w:t xml:space="preserve"> should be configured.</w:t>
      </w:r>
    </w:p>
    <w:p w14:paraId="7A59F2BB" w14:textId="3783C2FF" w:rsidR="002C37EF" w:rsidRDefault="00FF1D74" w:rsidP="00F0460B">
      <w:pPr>
        <w:rPr>
          <w:rFonts w:cs="Arial"/>
        </w:rPr>
      </w:pPr>
      <w:r>
        <w:rPr>
          <w:rFonts w:cs="Arial"/>
        </w:rPr>
        <w:t xml:space="preserve">In Rel-15, multiple SIBs can be mapped into one SI. </w:t>
      </w:r>
      <w:r w:rsidR="00412608">
        <w:rPr>
          <w:rFonts w:cs="Arial"/>
        </w:rPr>
        <w:t>Many c</w:t>
      </w:r>
      <w:r>
        <w:rPr>
          <w:rFonts w:cs="Arial"/>
        </w:rPr>
        <w:t xml:space="preserve">ompanies </w:t>
      </w:r>
      <w:r w:rsidR="00412608">
        <w:rPr>
          <w:rFonts w:cs="Arial"/>
        </w:rPr>
        <w:t>propos</w:t>
      </w:r>
      <w:r>
        <w:rPr>
          <w:rFonts w:cs="Arial"/>
        </w:rPr>
        <w:t xml:space="preserve">ed </w:t>
      </w:r>
      <w:r w:rsidR="00412608">
        <w:rPr>
          <w:rFonts w:cs="Arial"/>
        </w:rPr>
        <w:t xml:space="preserve">that </w:t>
      </w:r>
      <w:r>
        <w:rPr>
          <w:rFonts w:cs="Arial"/>
        </w:rPr>
        <w:t xml:space="preserve">the same </w:t>
      </w:r>
      <w:r>
        <w:rPr>
          <w:bCs/>
        </w:rPr>
        <w:t>functionality as Rel-15 can be reused to NR-U even the SI window should be configured with</w:t>
      </w:r>
      <w:r w:rsidR="0082050E">
        <w:rPr>
          <w:bCs/>
        </w:rPr>
        <w:t xml:space="preserve"> a</w:t>
      </w:r>
      <w:r>
        <w:rPr>
          <w:bCs/>
        </w:rPr>
        <w:t xml:space="preserve"> </w:t>
      </w:r>
      <w:r w:rsidR="007725AD">
        <w:rPr>
          <w:bCs/>
        </w:rPr>
        <w:t xml:space="preserve">small </w:t>
      </w:r>
      <w:r>
        <w:rPr>
          <w:bCs/>
        </w:rPr>
        <w:t xml:space="preserve">SI period and </w:t>
      </w:r>
      <w:r w:rsidR="0082050E">
        <w:rPr>
          <w:bCs/>
        </w:rPr>
        <w:t xml:space="preserve">a </w:t>
      </w:r>
      <w:r w:rsidR="007725AD">
        <w:rPr>
          <w:bCs/>
        </w:rPr>
        <w:t xml:space="preserve">large </w:t>
      </w:r>
      <w:r>
        <w:rPr>
          <w:bCs/>
        </w:rPr>
        <w:t xml:space="preserve">SI window size. </w:t>
      </w:r>
      <w:r w:rsidR="002C37EF">
        <w:rPr>
          <w:rFonts w:cs="Arial"/>
        </w:rPr>
        <w:t xml:space="preserve">Finally </w:t>
      </w:r>
      <w:r>
        <w:rPr>
          <w:rFonts w:cs="Arial"/>
        </w:rPr>
        <w:t xml:space="preserve">option 1 </w:t>
      </w:r>
      <w:r w:rsidR="00110804">
        <w:rPr>
          <w:rFonts w:cs="Arial"/>
        </w:rPr>
        <w:t>seems to be</w:t>
      </w:r>
      <w:r>
        <w:rPr>
          <w:rFonts w:cs="Arial"/>
        </w:rPr>
        <w:t xml:space="preserve"> the common understanding and </w:t>
      </w:r>
      <w:r w:rsidR="002C37EF">
        <w:rPr>
          <w:rFonts w:cs="Arial"/>
        </w:rPr>
        <w:t>it was</w:t>
      </w:r>
      <w:r>
        <w:rPr>
          <w:rFonts w:cs="Arial"/>
        </w:rPr>
        <w:t xml:space="preserve"> further</w:t>
      </w:r>
      <w:r w:rsidR="002C37EF">
        <w:rPr>
          <w:rFonts w:cs="Arial"/>
        </w:rPr>
        <w:t xml:space="preserve"> agreed </w:t>
      </w:r>
      <w:r w:rsidR="001D1AFB">
        <w:rPr>
          <w:rFonts w:cs="Arial"/>
        </w:rPr>
        <w:t>“</w:t>
      </w:r>
      <w:r w:rsidR="002C37EF">
        <w:t>for the case when all broadcast SI can be put in one SI message, no optimization is needed.</w:t>
      </w:r>
      <w:r w:rsidR="001D1AFB">
        <w:rPr>
          <w:rFonts w:cs="Arial"/>
        </w:rPr>
        <w:t>”</w:t>
      </w:r>
    </w:p>
    <w:p w14:paraId="2EEFD866" w14:textId="557D3F6C" w:rsidR="00255AA3" w:rsidRDefault="00110804" w:rsidP="00D15335">
      <w:pPr>
        <w:pStyle w:val="Observation"/>
      </w:pPr>
      <w:r>
        <w:rPr>
          <w:rFonts w:cs="Arial"/>
        </w:rPr>
        <w:t>I</w:t>
      </w:r>
      <w:r w:rsidR="00A8258B">
        <w:rPr>
          <w:rFonts w:cs="Arial"/>
        </w:rPr>
        <w:t>t is a common understanding that</w:t>
      </w:r>
      <w:r>
        <w:rPr>
          <w:rFonts w:cs="Arial"/>
        </w:rPr>
        <w:t xml:space="preserve">, in NR-U, </w:t>
      </w:r>
      <w:r w:rsidR="00255AA3">
        <w:rPr>
          <w:rFonts w:cs="Arial"/>
        </w:rPr>
        <w:t>each SI message is associated with a SI window and the SI windows of different SI messages are</w:t>
      </w:r>
      <w:r>
        <w:rPr>
          <w:rFonts w:cs="Arial"/>
        </w:rPr>
        <w:t>, preferably,</w:t>
      </w:r>
      <w:r w:rsidR="00255AA3">
        <w:rPr>
          <w:rFonts w:cs="Arial"/>
        </w:rPr>
        <w:t xml:space="preserve"> not overlapped in time domain as Rel-15.</w:t>
      </w:r>
    </w:p>
    <w:p w14:paraId="554D9A6E" w14:textId="3F957699" w:rsidR="00320F57" w:rsidRDefault="00FF1D74" w:rsidP="00320F57">
      <w:pPr>
        <w:rPr>
          <w:rFonts w:cs="Arial"/>
        </w:rPr>
      </w:pPr>
      <w:r>
        <w:rPr>
          <w:rFonts w:cs="Arial"/>
        </w:rPr>
        <w:t xml:space="preserve">Hence more SIBs will be mapped into one SI message compared with Rel-15. </w:t>
      </w:r>
      <w:r w:rsidR="00F07125">
        <w:rPr>
          <w:rFonts w:cs="Arial"/>
        </w:rPr>
        <w:t>So</w:t>
      </w:r>
      <w:r w:rsidR="0082050E">
        <w:rPr>
          <w:rFonts w:cs="Arial"/>
        </w:rPr>
        <w:t>me companies argued o</w:t>
      </w:r>
      <w:r>
        <w:rPr>
          <w:rFonts w:cs="Arial"/>
        </w:rPr>
        <w:t xml:space="preserve">ne of drawback is the SI size </w:t>
      </w:r>
      <w:r w:rsidR="00320F57">
        <w:rPr>
          <w:rFonts w:cs="Arial"/>
        </w:rPr>
        <w:t>becomes</w:t>
      </w:r>
      <w:r>
        <w:rPr>
          <w:rFonts w:cs="Arial"/>
        </w:rPr>
        <w:t xml:space="preserve"> larger</w:t>
      </w:r>
      <w:r w:rsidR="00D15335">
        <w:rPr>
          <w:rFonts w:cs="Arial"/>
        </w:rPr>
        <w:t xml:space="preserve"> and </w:t>
      </w:r>
      <w:r w:rsidR="00B61CD2">
        <w:rPr>
          <w:rFonts w:cs="Arial"/>
        </w:rPr>
        <w:t>could potentially</w:t>
      </w:r>
      <w:r w:rsidR="00D15335">
        <w:rPr>
          <w:rFonts w:cs="Arial"/>
        </w:rPr>
        <w:t xml:space="preserve"> </w:t>
      </w:r>
      <w:r w:rsidR="0082050E">
        <w:rPr>
          <w:rFonts w:cs="Arial"/>
        </w:rPr>
        <w:t xml:space="preserve">be </w:t>
      </w:r>
      <w:r w:rsidR="00D15335">
        <w:rPr>
          <w:rFonts w:cs="Arial"/>
        </w:rPr>
        <w:t>larger than the maximum size defined in RAN1 as following</w:t>
      </w:r>
      <w:r>
        <w:rPr>
          <w:rFonts w:cs="Arial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0F57" w14:paraId="3CA266E3" w14:textId="77777777" w:rsidTr="00320F57">
        <w:tc>
          <w:tcPr>
            <w:tcW w:w="9629" w:type="dxa"/>
          </w:tcPr>
          <w:p w14:paraId="544A2CB8" w14:textId="2F55FDB7" w:rsidR="00320F57" w:rsidRPr="00046200" w:rsidRDefault="00320F57" w:rsidP="00320F57">
            <w:pPr>
              <w:rPr>
                <w:rFonts w:cs="Arial"/>
              </w:rPr>
            </w:pPr>
            <w:r w:rsidRPr="00046200">
              <w:rPr>
                <w:rFonts w:cs="Arial"/>
                <w:i/>
                <w:lang w:val="en-US"/>
              </w:rPr>
              <w:t>The UE is not expected to receive a PDSCH assigned by a PDCCH with CRC scrambled by SI-RNTI with a TBS exceeding 2976 bits.</w:t>
            </w:r>
          </w:p>
        </w:tc>
      </w:tr>
    </w:tbl>
    <w:p w14:paraId="00CD3295" w14:textId="77777777" w:rsidR="00320F57" w:rsidRDefault="00320F57" w:rsidP="00320F57">
      <w:pPr>
        <w:rPr>
          <w:rFonts w:cs="Arial"/>
        </w:rPr>
      </w:pPr>
    </w:p>
    <w:p w14:paraId="7CDD14F0" w14:textId="297FED0E" w:rsidR="00320F57" w:rsidRDefault="00320F57" w:rsidP="00046200">
      <w:pPr>
        <w:pStyle w:val="Observation"/>
      </w:pPr>
      <w:r>
        <w:t>The SI size</w:t>
      </w:r>
      <w:r w:rsidR="00D15335">
        <w:t xml:space="preserve"> of a SI message</w:t>
      </w:r>
      <w:r>
        <w:t xml:space="preserve"> </w:t>
      </w:r>
      <w:r w:rsidR="00B61CD2">
        <w:t>could potentially</w:t>
      </w:r>
      <w:r>
        <w:t xml:space="preserve"> be larger than maximum size define</w:t>
      </w:r>
      <w:r w:rsidR="007725AD">
        <w:t>d</w:t>
      </w:r>
      <w:r>
        <w:t xml:space="preserve"> in RAN1.</w:t>
      </w:r>
    </w:p>
    <w:p w14:paraId="0E6C5827" w14:textId="0EBAF78E" w:rsidR="007725AD" w:rsidRDefault="004E558D" w:rsidP="00320F57">
      <w:pPr>
        <w:rPr>
          <w:rFonts w:cs="Arial"/>
        </w:rPr>
      </w:pPr>
      <w:r>
        <w:rPr>
          <w:rFonts w:cs="Arial"/>
        </w:rPr>
        <w:t xml:space="preserve">It is </w:t>
      </w:r>
      <w:r w:rsidR="00D15335">
        <w:rPr>
          <w:rFonts w:cs="Arial"/>
        </w:rPr>
        <w:t>believe</w:t>
      </w:r>
      <w:r>
        <w:rPr>
          <w:rFonts w:cs="Arial"/>
        </w:rPr>
        <w:t>d then</w:t>
      </w:r>
      <w:r w:rsidR="00D15335">
        <w:rPr>
          <w:rFonts w:cs="Arial"/>
        </w:rPr>
        <w:t xml:space="preserve"> </w:t>
      </w:r>
      <w:r w:rsidR="00255AA3">
        <w:rPr>
          <w:rFonts w:cs="Arial"/>
        </w:rPr>
        <w:t>RAN2 needs to ide</w:t>
      </w:r>
      <w:r>
        <w:rPr>
          <w:rFonts w:cs="Arial"/>
        </w:rPr>
        <w:t xml:space="preserve">ntify whether there is case where </w:t>
      </w:r>
      <w:r w:rsidR="00255AA3">
        <w:rPr>
          <w:rFonts w:cs="Arial"/>
        </w:rPr>
        <w:t>SIB</w:t>
      </w:r>
      <w:r>
        <w:rPr>
          <w:rFonts w:cs="Arial"/>
        </w:rPr>
        <w:t>s</w:t>
      </w:r>
      <w:r w:rsidR="00255AA3">
        <w:rPr>
          <w:rFonts w:cs="Arial"/>
        </w:rPr>
        <w:t xml:space="preserve"> cannot be mapped to a suitable SI messages and </w:t>
      </w:r>
      <w:r>
        <w:rPr>
          <w:rFonts w:cs="Arial"/>
        </w:rPr>
        <w:t xml:space="preserve">also </w:t>
      </w:r>
      <w:r w:rsidR="00255AA3">
        <w:rPr>
          <w:rFonts w:cs="Arial"/>
        </w:rPr>
        <w:t>overlapped SI window</w:t>
      </w:r>
      <w:r w:rsidR="00D14D72">
        <w:rPr>
          <w:rFonts w:cs="Arial"/>
        </w:rPr>
        <w:t>s</w:t>
      </w:r>
      <w:r w:rsidR="00D15335">
        <w:rPr>
          <w:rFonts w:cs="Arial"/>
        </w:rPr>
        <w:t xml:space="preserve"> </w:t>
      </w:r>
      <w:r w:rsidR="00D14D72">
        <w:rPr>
          <w:rFonts w:cs="Arial"/>
        </w:rPr>
        <w:t>are needed</w:t>
      </w:r>
      <w:r w:rsidR="00255AA3">
        <w:rPr>
          <w:rFonts w:cs="Arial"/>
        </w:rPr>
        <w:t xml:space="preserve">. </w:t>
      </w:r>
      <w:r w:rsidR="005F3206">
        <w:rPr>
          <w:rFonts w:cs="Arial"/>
        </w:rPr>
        <w:t xml:space="preserve">If, </w:t>
      </w:r>
      <w:r w:rsidR="00046200">
        <w:rPr>
          <w:rFonts w:cs="Arial"/>
        </w:rPr>
        <w:t>mapp</w:t>
      </w:r>
      <w:r w:rsidR="006F2FD6">
        <w:rPr>
          <w:rFonts w:cs="Arial"/>
        </w:rPr>
        <w:t>ing all SIBs onto one</w:t>
      </w:r>
      <w:r w:rsidR="00046200">
        <w:rPr>
          <w:rFonts w:cs="Arial"/>
        </w:rPr>
        <w:t xml:space="preserve"> SI</w:t>
      </w:r>
      <w:r w:rsidR="005F3206">
        <w:rPr>
          <w:rFonts w:cs="Arial"/>
        </w:rPr>
        <w:t xml:space="preserve"> m</w:t>
      </w:r>
      <w:r w:rsidR="006F2FD6">
        <w:rPr>
          <w:rFonts w:cs="Arial"/>
        </w:rPr>
        <w:t>essage</w:t>
      </w:r>
      <w:r w:rsidR="00046200">
        <w:rPr>
          <w:rFonts w:cs="Arial"/>
        </w:rPr>
        <w:t xml:space="preserve"> </w:t>
      </w:r>
      <w:r w:rsidR="005F3206">
        <w:rPr>
          <w:rFonts w:cs="Arial"/>
        </w:rPr>
        <w:t>would result in</w:t>
      </w:r>
      <w:r w:rsidR="00046200">
        <w:rPr>
          <w:rFonts w:cs="Arial"/>
        </w:rPr>
        <w:t xml:space="preserve"> larger</w:t>
      </w:r>
      <w:r w:rsidR="005F3206">
        <w:rPr>
          <w:rFonts w:cs="Arial"/>
        </w:rPr>
        <w:t>-than-</w:t>
      </w:r>
      <w:r w:rsidR="00046200">
        <w:rPr>
          <w:rFonts w:cs="Arial"/>
        </w:rPr>
        <w:t>maximum</w:t>
      </w:r>
      <w:r w:rsidR="005F3206">
        <w:rPr>
          <w:rFonts w:cs="Arial"/>
        </w:rPr>
        <w:t>-value message</w:t>
      </w:r>
      <w:r w:rsidR="00046200">
        <w:rPr>
          <w:rFonts w:cs="Arial"/>
        </w:rPr>
        <w:t xml:space="preserve"> size,</w:t>
      </w:r>
      <w:r w:rsidR="006F2FD6" w:rsidRPr="006F2FD6">
        <w:rPr>
          <w:rFonts w:cs="Arial"/>
        </w:rPr>
        <w:t xml:space="preserve"> </w:t>
      </w:r>
      <w:r w:rsidR="006F2FD6">
        <w:rPr>
          <w:rFonts w:cs="Arial"/>
        </w:rPr>
        <w:t>the network is able to</w:t>
      </w:r>
      <w:r w:rsidR="00046200">
        <w:rPr>
          <w:rFonts w:cs="Arial"/>
        </w:rPr>
        <w:t xml:space="preserve"> map the </w:t>
      </w:r>
      <w:r w:rsidR="00D15335">
        <w:rPr>
          <w:rFonts w:cs="Arial"/>
        </w:rPr>
        <w:t xml:space="preserve">part of </w:t>
      </w:r>
      <w:r w:rsidR="00046200">
        <w:rPr>
          <w:rFonts w:cs="Arial"/>
        </w:rPr>
        <w:t xml:space="preserve">SIBs to </w:t>
      </w:r>
      <w:r w:rsidR="00D15335">
        <w:rPr>
          <w:rFonts w:cs="Arial"/>
        </w:rPr>
        <w:t xml:space="preserve">other SI message using </w:t>
      </w:r>
      <w:r w:rsidR="00046200">
        <w:rPr>
          <w:rFonts w:cs="Arial"/>
        </w:rPr>
        <w:t>non-overlapp</w:t>
      </w:r>
      <w:r w:rsidR="005F3206">
        <w:rPr>
          <w:rFonts w:cs="Arial"/>
        </w:rPr>
        <w:t>ing</w:t>
      </w:r>
      <w:r w:rsidR="00046200">
        <w:rPr>
          <w:rFonts w:cs="Arial"/>
        </w:rPr>
        <w:t xml:space="preserve"> SI window</w:t>
      </w:r>
      <w:r w:rsidR="005F3206">
        <w:rPr>
          <w:rFonts w:cs="Arial"/>
        </w:rPr>
        <w:t>s</w:t>
      </w:r>
      <w:r w:rsidR="00A523D6">
        <w:rPr>
          <w:rFonts w:cs="Arial"/>
        </w:rPr>
        <w:t>, there would be no need for further optimization</w:t>
      </w:r>
      <w:r w:rsidR="00046200">
        <w:rPr>
          <w:rFonts w:cs="Arial"/>
        </w:rPr>
        <w:t xml:space="preserve">. </w:t>
      </w:r>
    </w:p>
    <w:p w14:paraId="5BE8434D" w14:textId="552111DA" w:rsidR="007725AD" w:rsidRDefault="00046200" w:rsidP="00320F57">
      <w:pPr>
        <w:rPr>
          <w:rFonts w:cs="Arial"/>
        </w:rPr>
      </w:pPr>
      <w:r>
        <w:rPr>
          <w:rFonts w:cs="Arial"/>
        </w:rPr>
        <w:t xml:space="preserve">It </w:t>
      </w:r>
      <w:r w:rsidR="00D15335">
        <w:rPr>
          <w:rFonts w:cs="Arial"/>
        </w:rPr>
        <w:t>is note</w:t>
      </w:r>
      <w:r w:rsidR="007725AD">
        <w:rPr>
          <w:rFonts w:cs="Arial"/>
        </w:rPr>
        <w:t>d the SI periodicity can be several frames and window length</w:t>
      </w:r>
      <w:r w:rsidR="0082050E">
        <w:rPr>
          <w:rFonts w:cs="Arial"/>
        </w:rPr>
        <w:t xml:space="preserve"> size</w:t>
      </w:r>
      <w:r w:rsidR="007725AD">
        <w:rPr>
          <w:rFonts w:cs="Arial"/>
        </w:rPr>
        <w:t xml:space="preserve"> can several slots.</w:t>
      </w:r>
      <w:r w:rsidR="00A8258B">
        <w:rPr>
          <w:rFonts w:cs="Arial"/>
        </w:rPr>
        <w:t xml:space="preserve"> </w:t>
      </w:r>
      <w:r w:rsidR="00A523D6">
        <w:rPr>
          <w:rFonts w:cs="Arial"/>
        </w:rPr>
        <w:t xml:space="preserve">The maximum message value of </w:t>
      </w:r>
      <w:r w:rsidR="00A8258B">
        <w:rPr>
          <w:rFonts w:cs="Arial"/>
        </w:rPr>
        <w:t xml:space="preserve">2976 bits </w:t>
      </w:r>
      <w:r w:rsidR="00CD076E">
        <w:rPr>
          <w:rFonts w:cs="Arial"/>
        </w:rPr>
        <w:t>can be</w:t>
      </w:r>
      <w:r w:rsidR="00A8258B">
        <w:rPr>
          <w:rFonts w:cs="Arial"/>
        </w:rPr>
        <w:t xml:space="preserve"> </w:t>
      </w:r>
      <w:r w:rsidR="0082050E">
        <w:rPr>
          <w:rFonts w:cs="Arial"/>
        </w:rPr>
        <w:t>transmitted within one</w:t>
      </w:r>
      <w:r w:rsidR="00A8258B">
        <w:rPr>
          <w:rFonts w:cs="Arial"/>
        </w:rPr>
        <w:t xml:space="preserve"> slot</w:t>
      </w:r>
      <w:r w:rsidR="0082050E">
        <w:rPr>
          <w:rFonts w:cs="Arial"/>
        </w:rPr>
        <w:t xml:space="preserve"> while one frame includes multiple slots based on SCS as following.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</w:tblGrid>
      <w:tr w:rsidR="0082050E" w:rsidRPr="009A7C23" w14:paraId="44C7813A" w14:textId="77777777" w:rsidTr="00573764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C56F979" w14:textId="77777777" w:rsidR="0082050E" w:rsidRPr="009A7C23" w:rsidRDefault="0082050E" w:rsidP="00573764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w:lastRenderedPageBreak/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3FAD65B5" w14:textId="77777777" w:rsidR="0082050E" w:rsidRPr="009A7C23" w:rsidRDefault="009E157F" w:rsidP="00573764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7A23A6EB" w14:textId="77777777" w:rsidR="0082050E" w:rsidRPr="009A7C23" w:rsidRDefault="009E157F" w:rsidP="00573764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82050E" w:rsidRPr="009A7C23" w14:paraId="54B20582" w14:textId="77777777" w:rsidTr="00573764">
        <w:trPr>
          <w:jc w:val="center"/>
        </w:trPr>
        <w:tc>
          <w:tcPr>
            <w:tcW w:w="852" w:type="dxa"/>
            <w:shd w:val="clear" w:color="auto" w:fill="auto"/>
          </w:tcPr>
          <w:p w14:paraId="34B571A7" w14:textId="45150813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  <w:r>
              <w:rPr>
                <w:rFonts w:eastAsia="Batang"/>
              </w:rPr>
              <w:t xml:space="preserve"> (15)</w:t>
            </w:r>
          </w:p>
        </w:tc>
        <w:tc>
          <w:tcPr>
            <w:tcW w:w="1416" w:type="dxa"/>
            <w:shd w:val="clear" w:color="auto" w:fill="auto"/>
          </w:tcPr>
          <w:p w14:paraId="2FD5D681" w14:textId="77777777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992ED9A" w14:textId="77777777" w:rsidR="0082050E" w:rsidRPr="003E1157" w:rsidRDefault="0082050E" w:rsidP="00573764">
            <w:pPr>
              <w:pStyle w:val="TAC"/>
              <w:rPr>
                <w:rFonts w:eastAsia="Batang"/>
                <w:highlight w:val="yellow"/>
              </w:rPr>
            </w:pPr>
            <w:r w:rsidRPr="003E1157">
              <w:rPr>
                <w:rFonts w:eastAsia="Batang"/>
                <w:highlight w:val="yellow"/>
              </w:rPr>
              <w:t>10</w:t>
            </w:r>
          </w:p>
        </w:tc>
      </w:tr>
      <w:tr w:rsidR="0082050E" w:rsidRPr="009A7C23" w14:paraId="0B586A9A" w14:textId="77777777" w:rsidTr="00573764">
        <w:trPr>
          <w:jc w:val="center"/>
        </w:trPr>
        <w:tc>
          <w:tcPr>
            <w:tcW w:w="852" w:type="dxa"/>
            <w:shd w:val="clear" w:color="auto" w:fill="auto"/>
          </w:tcPr>
          <w:p w14:paraId="4C8A40E4" w14:textId="001343F1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  <w:r>
              <w:rPr>
                <w:rFonts w:eastAsia="Batang"/>
              </w:rPr>
              <w:t xml:space="preserve"> (30)</w:t>
            </w:r>
          </w:p>
        </w:tc>
        <w:tc>
          <w:tcPr>
            <w:tcW w:w="1416" w:type="dxa"/>
            <w:shd w:val="clear" w:color="auto" w:fill="auto"/>
          </w:tcPr>
          <w:p w14:paraId="6EE83D8C" w14:textId="77777777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E8E1214" w14:textId="77777777" w:rsidR="0082050E" w:rsidRPr="003E1157" w:rsidRDefault="0082050E" w:rsidP="00573764">
            <w:pPr>
              <w:pStyle w:val="TAC"/>
              <w:rPr>
                <w:rFonts w:eastAsia="Batang"/>
                <w:highlight w:val="yellow"/>
              </w:rPr>
            </w:pPr>
            <w:r w:rsidRPr="003E1157">
              <w:rPr>
                <w:rFonts w:eastAsia="Batang"/>
                <w:highlight w:val="yellow"/>
              </w:rPr>
              <w:t>20</w:t>
            </w:r>
          </w:p>
        </w:tc>
      </w:tr>
      <w:tr w:rsidR="0082050E" w:rsidRPr="009A7C23" w14:paraId="031135A5" w14:textId="77777777" w:rsidTr="00573764">
        <w:trPr>
          <w:jc w:val="center"/>
        </w:trPr>
        <w:tc>
          <w:tcPr>
            <w:tcW w:w="852" w:type="dxa"/>
            <w:shd w:val="clear" w:color="auto" w:fill="auto"/>
          </w:tcPr>
          <w:p w14:paraId="59FE478C" w14:textId="72F906EF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  <w:r>
              <w:rPr>
                <w:rFonts w:eastAsia="Batang"/>
              </w:rPr>
              <w:t xml:space="preserve"> (60)</w:t>
            </w:r>
          </w:p>
        </w:tc>
        <w:tc>
          <w:tcPr>
            <w:tcW w:w="1416" w:type="dxa"/>
            <w:shd w:val="clear" w:color="auto" w:fill="auto"/>
          </w:tcPr>
          <w:p w14:paraId="0B0BA925" w14:textId="77777777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9649767" w14:textId="77777777" w:rsidR="0082050E" w:rsidRPr="003E1157" w:rsidRDefault="0082050E" w:rsidP="00573764">
            <w:pPr>
              <w:pStyle w:val="TAC"/>
              <w:rPr>
                <w:rFonts w:eastAsia="Batang"/>
                <w:highlight w:val="yellow"/>
              </w:rPr>
            </w:pPr>
            <w:r w:rsidRPr="003E1157">
              <w:rPr>
                <w:rFonts w:eastAsia="Batang"/>
                <w:highlight w:val="yellow"/>
              </w:rPr>
              <w:t>40</w:t>
            </w:r>
          </w:p>
        </w:tc>
      </w:tr>
      <w:tr w:rsidR="0082050E" w:rsidRPr="009A7C23" w14:paraId="655F1C7C" w14:textId="77777777" w:rsidTr="00573764">
        <w:trPr>
          <w:jc w:val="center"/>
        </w:trPr>
        <w:tc>
          <w:tcPr>
            <w:tcW w:w="852" w:type="dxa"/>
            <w:shd w:val="clear" w:color="auto" w:fill="auto"/>
          </w:tcPr>
          <w:p w14:paraId="4643ABA5" w14:textId="549277FA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  <w:r>
              <w:rPr>
                <w:rFonts w:eastAsia="Batang"/>
              </w:rPr>
              <w:t xml:space="preserve"> (120)</w:t>
            </w:r>
          </w:p>
        </w:tc>
        <w:tc>
          <w:tcPr>
            <w:tcW w:w="1416" w:type="dxa"/>
            <w:shd w:val="clear" w:color="auto" w:fill="auto"/>
          </w:tcPr>
          <w:p w14:paraId="2D1CB555" w14:textId="77777777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416546EF" w14:textId="77777777" w:rsidR="0082050E" w:rsidRPr="003E1157" w:rsidRDefault="0082050E" w:rsidP="00573764">
            <w:pPr>
              <w:pStyle w:val="TAC"/>
              <w:rPr>
                <w:rFonts w:eastAsia="Batang"/>
                <w:highlight w:val="yellow"/>
              </w:rPr>
            </w:pPr>
            <w:r w:rsidRPr="003E1157">
              <w:rPr>
                <w:rFonts w:eastAsia="Batang"/>
                <w:highlight w:val="yellow"/>
              </w:rPr>
              <w:t>80</w:t>
            </w:r>
          </w:p>
        </w:tc>
      </w:tr>
      <w:tr w:rsidR="0082050E" w:rsidRPr="009A7C23" w14:paraId="522EBF4E" w14:textId="77777777" w:rsidTr="00573764">
        <w:trPr>
          <w:jc w:val="center"/>
        </w:trPr>
        <w:tc>
          <w:tcPr>
            <w:tcW w:w="852" w:type="dxa"/>
            <w:shd w:val="clear" w:color="auto" w:fill="auto"/>
          </w:tcPr>
          <w:p w14:paraId="0CD49CD6" w14:textId="301A4F84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  <w:r>
              <w:rPr>
                <w:rFonts w:eastAsia="Batang"/>
              </w:rPr>
              <w:t xml:space="preserve"> (240)</w:t>
            </w:r>
          </w:p>
        </w:tc>
        <w:tc>
          <w:tcPr>
            <w:tcW w:w="1416" w:type="dxa"/>
            <w:shd w:val="clear" w:color="auto" w:fill="auto"/>
          </w:tcPr>
          <w:p w14:paraId="539184C6" w14:textId="77777777" w:rsidR="0082050E" w:rsidRPr="009A7C23" w:rsidRDefault="0082050E" w:rsidP="00573764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09F8144" w14:textId="77777777" w:rsidR="0082050E" w:rsidRPr="003E1157" w:rsidRDefault="0082050E" w:rsidP="00573764">
            <w:pPr>
              <w:pStyle w:val="TAC"/>
              <w:rPr>
                <w:rFonts w:eastAsia="Batang"/>
                <w:highlight w:val="yellow"/>
              </w:rPr>
            </w:pPr>
            <w:r w:rsidRPr="003E1157">
              <w:rPr>
                <w:rFonts w:eastAsia="Batang"/>
                <w:highlight w:val="yellow"/>
              </w:rPr>
              <w:t>160</w:t>
            </w:r>
          </w:p>
        </w:tc>
      </w:tr>
    </w:tbl>
    <w:p w14:paraId="213D6BA2" w14:textId="77777777" w:rsidR="0082050E" w:rsidRDefault="0082050E" w:rsidP="00320F57">
      <w:pPr>
        <w:rPr>
          <w:rFonts w:cs="Arial"/>
        </w:rPr>
      </w:pPr>
    </w:p>
    <w:p w14:paraId="30957D67" w14:textId="77777777" w:rsidR="007725AD" w:rsidRPr="00A047D1" w:rsidRDefault="007725AD" w:rsidP="007725AD">
      <w:pPr>
        <w:pStyle w:val="PL"/>
      </w:pPr>
      <w:r w:rsidRPr="00A047D1">
        <w:t>SI-SchedulingInfo ::=               SEQUENCE {</w:t>
      </w:r>
    </w:p>
    <w:p w14:paraId="71F8B447" w14:textId="77777777" w:rsidR="007725AD" w:rsidRPr="00A047D1" w:rsidRDefault="007725AD" w:rsidP="007725AD">
      <w:pPr>
        <w:pStyle w:val="PL"/>
      </w:pPr>
      <w:r w:rsidRPr="00A047D1">
        <w:t xml:space="preserve">    schedulingInfoList                  SEQUENCE (SIZE (1..maxSI-Message)) OF SchedulingInfo,</w:t>
      </w:r>
    </w:p>
    <w:p w14:paraId="6D28FC27" w14:textId="77777777" w:rsidR="007725AD" w:rsidRPr="00A047D1" w:rsidRDefault="007725AD" w:rsidP="007725AD">
      <w:pPr>
        <w:pStyle w:val="PL"/>
      </w:pPr>
      <w:r w:rsidRPr="00A047D1">
        <w:t xml:space="preserve">    si-WindowLength                     ENUMERATED {s5, s10, s20, s40, s80, s160, s320, s640, s1280},</w:t>
      </w:r>
    </w:p>
    <w:p w14:paraId="585E67D1" w14:textId="77777777" w:rsidR="007725AD" w:rsidRPr="00A047D1" w:rsidRDefault="007725AD" w:rsidP="007725AD">
      <w:pPr>
        <w:pStyle w:val="PL"/>
      </w:pPr>
      <w:r w:rsidRPr="00A047D1">
        <w:t xml:space="preserve">    si-RequestConfig                    SI-RequestConfig                                                OPTIONAL,  -- Cond MSG-1</w:t>
      </w:r>
    </w:p>
    <w:p w14:paraId="38C19C4F" w14:textId="77777777" w:rsidR="007725AD" w:rsidRPr="00A047D1" w:rsidRDefault="007725AD" w:rsidP="007725AD">
      <w:pPr>
        <w:pStyle w:val="PL"/>
      </w:pPr>
      <w:r w:rsidRPr="00A047D1">
        <w:t xml:space="preserve">    si-RequestConfigSUL                 SI-RequestConfig                                                OPTIONAL,  -- Cond SUL-MSG-1</w:t>
      </w:r>
    </w:p>
    <w:p w14:paraId="7696654D" w14:textId="77777777" w:rsidR="007725AD" w:rsidRPr="00A047D1" w:rsidRDefault="007725AD" w:rsidP="007725AD">
      <w:pPr>
        <w:pStyle w:val="PL"/>
      </w:pPr>
      <w:r w:rsidRPr="00A047D1">
        <w:t xml:space="preserve">    systemInformationAreaID             BIT STRING (SIZE (24))                                          OPTIONAL,   -- Need R</w:t>
      </w:r>
    </w:p>
    <w:p w14:paraId="02B93CAD" w14:textId="77777777" w:rsidR="007725AD" w:rsidRPr="00A047D1" w:rsidRDefault="007725AD" w:rsidP="007725AD">
      <w:pPr>
        <w:pStyle w:val="PL"/>
      </w:pPr>
      <w:r w:rsidRPr="00A047D1">
        <w:t xml:space="preserve">    ...</w:t>
      </w:r>
    </w:p>
    <w:p w14:paraId="17597C83" w14:textId="77777777" w:rsidR="007725AD" w:rsidRPr="00A047D1" w:rsidRDefault="007725AD" w:rsidP="007725AD">
      <w:pPr>
        <w:pStyle w:val="PL"/>
      </w:pPr>
      <w:r w:rsidRPr="00A047D1">
        <w:t>}</w:t>
      </w:r>
    </w:p>
    <w:p w14:paraId="5F0A61E4" w14:textId="77777777" w:rsidR="007725AD" w:rsidRPr="00A047D1" w:rsidRDefault="007725AD" w:rsidP="007725AD">
      <w:pPr>
        <w:pStyle w:val="PL"/>
      </w:pPr>
    </w:p>
    <w:p w14:paraId="2C5A506E" w14:textId="77777777" w:rsidR="007725AD" w:rsidRPr="00A047D1" w:rsidRDefault="007725AD" w:rsidP="007725AD">
      <w:pPr>
        <w:pStyle w:val="PL"/>
      </w:pPr>
      <w:r w:rsidRPr="00A047D1">
        <w:t>SchedulingInfo ::=                  SEQUENCE {</w:t>
      </w:r>
    </w:p>
    <w:p w14:paraId="1FCC5551" w14:textId="77777777" w:rsidR="007725AD" w:rsidRPr="00A047D1" w:rsidRDefault="007725AD" w:rsidP="007725AD">
      <w:pPr>
        <w:pStyle w:val="PL"/>
      </w:pPr>
      <w:r w:rsidRPr="00A047D1">
        <w:t xml:space="preserve">    si-BroadcastStatus                  ENUMERATED {broadcasting, notBroadcasting},</w:t>
      </w:r>
    </w:p>
    <w:p w14:paraId="7CF1D798" w14:textId="77777777" w:rsidR="007725AD" w:rsidRPr="00A047D1" w:rsidRDefault="007725AD" w:rsidP="007725AD">
      <w:pPr>
        <w:pStyle w:val="PL"/>
      </w:pPr>
      <w:r w:rsidRPr="00A047D1">
        <w:t xml:space="preserve">    si-Periodicity                      ENUMERATED {rf8, rf16, rf32, rf64, rf128, rf256, rf512},</w:t>
      </w:r>
    </w:p>
    <w:p w14:paraId="64E8D3E2" w14:textId="77777777" w:rsidR="007725AD" w:rsidRPr="00A047D1" w:rsidRDefault="007725AD" w:rsidP="007725AD">
      <w:pPr>
        <w:pStyle w:val="PL"/>
      </w:pPr>
      <w:r w:rsidRPr="00A047D1">
        <w:t xml:space="preserve">    sib-MappingInfo                     SIB-Mapping</w:t>
      </w:r>
    </w:p>
    <w:p w14:paraId="53157412" w14:textId="77777777" w:rsidR="007725AD" w:rsidRPr="00A047D1" w:rsidRDefault="007725AD" w:rsidP="007725AD">
      <w:pPr>
        <w:pStyle w:val="PL"/>
      </w:pPr>
      <w:r w:rsidRPr="00A047D1">
        <w:t>}</w:t>
      </w:r>
    </w:p>
    <w:p w14:paraId="2B2A8B0F" w14:textId="6B276DCC" w:rsidR="00A8258B" w:rsidRPr="003E1157" w:rsidRDefault="00A8258B" w:rsidP="00320F57">
      <w:pPr>
        <w:rPr>
          <w:rFonts w:eastAsiaTheme="minorEastAsia" w:cs="Arial"/>
        </w:rPr>
      </w:pPr>
    </w:p>
    <w:p w14:paraId="665E2B0F" w14:textId="59EF8551" w:rsidR="00046200" w:rsidRDefault="00CF3810" w:rsidP="00320F57">
      <w:pPr>
        <w:rPr>
          <w:rFonts w:cs="Arial"/>
        </w:rPr>
      </w:pPr>
      <w:r>
        <w:rPr>
          <w:rFonts w:cs="Arial"/>
        </w:rPr>
        <w:t>Based on</w:t>
      </w:r>
      <w:r w:rsidR="00B71B02">
        <w:rPr>
          <w:rFonts w:cs="Arial"/>
        </w:rPr>
        <w:t xml:space="preserve"> the maximum message size</w:t>
      </w:r>
      <w:r w:rsidR="008F36C9">
        <w:rPr>
          <w:rFonts w:cs="Arial"/>
        </w:rPr>
        <w:t xml:space="preserve"> </w:t>
      </w:r>
      <w:r w:rsidR="008F36C9" w:rsidRPr="008F36C9">
        <w:rPr>
          <w:rFonts w:cs="Arial"/>
        </w:rPr>
        <w:t>31484</w:t>
      </w:r>
      <w:r>
        <w:rPr>
          <w:rFonts w:cs="Arial"/>
        </w:rPr>
        <w:t xml:space="preserve"> </w:t>
      </w:r>
      <w:r w:rsidR="008F36C9">
        <w:rPr>
          <w:rFonts w:cs="Arial"/>
        </w:rPr>
        <w:t>bits</w:t>
      </w:r>
      <w:r>
        <w:rPr>
          <w:rFonts w:cs="Arial"/>
        </w:rPr>
        <w:t xml:space="preserve"> and medium size 6104 bits</w:t>
      </w:r>
      <w:r w:rsidR="008F36C9">
        <w:rPr>
          <w:rFonts w:cs="Arial"/>
        </w:rPr>
        <w:t xml:space="preserve"> [1] of all SIBs and </w:t>
      </w:r>
      <w:r w:rsidR="00A93BD0" w:rsidRPr="00A93BD0">
        <w:rPr>
          <w:rFonts w:cs="Arial"/>
        </w:rPr>
        <w:t xml:space="preserve">2976 bits </w:t>
      </w:r>
      <w:r w:rsidR="00A93BD0">
        <w:rPr>
          <w:rFonts w:cs="Arial"/>
        </w:rPr>
        <w:t>can be</w:t>
      </w:r>
      <w:r w:rsidR="00A93BD0" w:rsidRPr="00A93BD0">
        <w:rPr>
          <w:rFonts w:cs="Arial"/>
        </w:rPr>
        <w:t xml:space="preserve"> transmitted with one slot</w:t>
      </w:r>
      <w:r w:rsidR="00CD076E">
        <w:rPr>
          <w:rFonts w:cs="Arial"/>
        </w:rPr>
        <w:t>, i</w:t>
      </w:r>
      <w:r w:rsidR="00D15335">
        <w:rPr>
          <w:rFonts w:cs="Arial"/>
        </w:rPr>
        <w:t xml:space="preserve">t </w:t>
      </w:r>
      <w:r w:rsidR="00255234">
        <w:rPr>
          <w:rFonts w:cs="Arial"/>
        </w:rPr>
        <w:t>seems to be</w:t>
      </w:r>
      <w:r w:rsidR="00046200">
        <w:rPr>
          <w:rFonts w:cs="Arial"/>
        </w:rPr>
        <w:t xml:space="preserve"> rare case </w:t>
      </w:r>
      <w:r w:rsidR="004A4D57">
        <w:rPr>
          <w:rFonts w:cs="Arial"/>
        </w:rPr>
        <w:t xml:space="preserve">that, </w:t>
      </w:r>
      <w:r w:rsidR="00046200">
        <w:rPr>
          <w:rFonts w:cs="Arial"/>
        </w:rPr>
        <w:t>when</w:t>
      </w:r>
      <w:r w:rsidR="00255AA3">
        <w:rPr>
          <w:rFonts w:cs="Arial"/>
        </w:rPr>
        <w:t xml:space="preserve"> </w:t>
      </w:r>
      <w:r w:rsidR="004A4D57">
        <w:rPr>
          <w:rFonts w:cs="Arial"/>
        </w:rPr>
        <w:t>multiple</w:t>
      </w:r>
      <w:r w:rsidR="00FE531F">
        <w:rPr>
          <w:rFonts w:cs="Arial"/>
        </w:rPr>
        <w:t xml:space="preserve"> </w:t>
      </w:r>
      <w:r w:rsidR="00255AA3">
        <w:rPr>
          <w:rFonts w:cs="Arial"/>
        </w:rPr>
        <w:t>SI message</w:t>
      </w:r>
      <w:r w:rsidR="004A4D57">
        <w:rPr>
          <w:rFonts w:cs="Arial"/>
        </w:rPr>
        <w:t>s are needed</w:t>
      </w:r>
      <w:r w:rsidR="00255AA3">
        <w:rPr>
          <w:rFonts w:cs="Arial"/>
        </w:rPr>
        <w:t xml:space="preserve"> due to reaching the maximum size</w:t>
      </w:r>
      <w:r w:rsidR="004A4D57">
        <w:rPr>
          <w:rFonts w:cs="Arial"/>
        </w:rPr>
        <w:t xml:space="preserve"> of one SI message, </w:t>
      </w:r>
      <w:r w:rsidR="00D15335">
        <w:rPr>
          <w:rFonts w:cs="Arial"/>
        </w:rPr>
        <w:t>there is no non-overlapp</w:t>
      </w:r>
      <w:r w:rsidR="004A4D57">
        <w:rPr>
          <w:rFonts w:cs="Arial"/>
        </w:rPr>
        <w:t>ing</w:t>
      </w:r>
      <w:r w:rsidR="00D15335">
        <w:rPr>
          <w:rFonts w:cs="Arial"/>
        </w:rPr>
        <w:t xml:space="preserve"> SI window </w:t>
      </w:r>
      <w:r w:rsidR="004A4D57">
        <w:rPr>
          <w:rFonts w:cs="Arial"/>
        </w:rPr>
        <w:t>to</w:t>
      </w:r>
      <w:r w:rsidR="00D15335">
        <w:rPr>
          <w:rFonts w:cs="Arial"/>
        </w:rPr>
        <w:t xml:space="preserve"> be used</w:t>
      </w:r>
      <w:r>
        <w:rPr>
          <w:rFonts w:cs="Arial"/>
        </w:rPr>
        <w:t xml:space="preserve"> (even consider</w:t>
      </w:r>
      <w:r w:rsidRPr="00CF3810">
        <w:t xml:space="preserve"> </w:t>
      </w:r>
      <w:r w:rsidRPr="00CF3810">
        <w:rPr>
          <w:rFonts w:cs="Arial"/>
        </w:rPr>
        <w:t>longer SI window</w:t>
      </w:r>
      <w:r>
        <w:rPr>
          <w:rFonts w:cs="Arial"/>
        </w:rPr>
        <w:t>)</w:t>
      </w:r>
      <w:r w:rsidR="00255AA3">
        <w:rPr>
          <w:rFonts w:cs="Arial"/>
        </w:rPr>
        <w:t>.</w:t>
      </w:r>
      <w:r w:rsidR="00D15335">
        <w:rPr>
          <w:rFonts w:cs="Arial"/>
        </w:rPr>
        <w:t xml:space="preserve"> </w:t>
      </w:r>
    </w:p>
    <w:p w14:paraId="3BCDF7D8" w14:textId="31D63E17" w:rsidR="00255AA3" w:rsidRDefault="00255AA3" w:rsidP="00255AA3">
      <w:pPr>
        <w:pStyle w:val="Observation"/>
      </w:pPr>
      <w:r>
        <w:t xml:space="preserve">Network </w:t>
      </w:r>
      <w:r w:rsidR="008C78D0">
        <w:t>could</w:t>
      </w:r>
      <w:r>
        <w:t xml:space="preserve"> take maximum SI </w:t>
      </w:r>
      <w:r w:rsidR="008C78D0">
        <w:t xml:space="preserve">message </w:t>
      </w:r>
      <w:r>
        <w:t>size and non-overlapp</w:t>
      </w:r>
      <w:r w:rsidR="008C78D0">
        <w:t>ing</w:t>
      </w:r>
      <w:r>
        <w:t xml:space="preserve"> SI window into account when mapping the SIB</w:t>
      </w:r>
      <w:r w:rsidR="008C78D0">
        <w:t>s</w:t>
      </w:r>
      <w:r>
        <w:t xml:space="preserve"> to SI message</w:t>
      </w:r>
      <w:r w:rsidR="008C78D0">
        <w:t>s</w:t>
      </w:r>
      <w:r>
        <w:t>.</w:t>
      </w:r>
    </w:p>
    <w:p w14:paraId="55550CA3" w14:textId="544E5421" w:rsidR="00255AA3" w:rsidRDefault="00255AA3" w:rsidP="00255AA3">
      <w:pPr>
        <w:pStyle w:val="Observation"/>
      </w:pPr>
      <w:r>
        <w:t>It seem</w:t>
      </w:r>
      <w:r w:rsidR="00CF3810">
        <w:t>s</w:t>
      </w:r>
      <w:r>
        <w:t xml:space="preserve"> </w:t>
      </w:r>
      <w:r w:rsidR="00CF3810">
        <w:t xml:space="preserve">to </w:t>
      </w:r>
      <w:r w:rsidR="0082050E">
        <w:t xml:space="preserve">be </w:t>
      </w:r>
      <w:r>
        <w:t xml:space="preserve">rare case </w:t>
      </w:r>
      <w:r w:rsidR="007259C6">
        <w:t xml:space="preserve">that no non-overlapping SI window </w:t>
      </w:r>
      <w:r w:rsidR="002F36A9">
        <w:t xml:space="preserve">could </w:t>
      </w:r>
      <w:r w:rsidR="007259C6">
        <w:t xml:space="preserve">be used to transmit multiple SI messages, </w:t>
      </w:r>
      <w:r>
        <w:t xml:space="preserve">when </w:t>
      </w:r>
      <w:r w:rsidR="007259C6">
        <w:t xml:space="preserve">the </w:t>
      </w:r>
      <w:r>
        <w:t xml:space="preserve">size of </w:t>
      </w:r>
      <w:r w:rsidR="007259C6">
        <w:t xml:space="preserve">one </w:t>
      </w:r>
      <w:r>
        <w:t xml:space="preserve">SI message is larger than </w:t>
      </w:r>
      <w:r w:rsidR="007259C6">
        <w:t>its maximum value</w:t>
      </w:r>
      <w:r>
        <w:t>.</w:t>
      </w:r>
    </w:p>
    <w:p w14:paraId="16DF1FD6" w14:textId="29A3737C" w:rsidR="00A8258B" w:rsidRPr="003E1157" w:rsidRDefault="00A8258B" w:rsidP="00F0460B">
      <w:pPr>
        <w:rPr>
          <w:rFonts w:cs="Arial"/>
          <w:b/>
        </w:rPr>
      </w:pPr>
      <w:r w:rsidRPr="003E1157">
        <w:rPr>
          <w:rFonts w:cs="Arial"/>
          <w:b/>
        </w:rPr>
        <w:t>Proposal</w:t>
      </w:r>
      <w:r w:rsidR="004427AA">
        <w:rPr>
          <w:rFonts w:cs="Arial"/>
          <w:b/>
        </w:rPr>
        <w:t xml:space="preserve"> 1</w:t>
      </w:r>
      <w:r w:rsidRPr="003E1157">
        <w:rPr>
          <w:rFonts w:cs="Arial"/>
          <w:b/>
        </w:rPr>
        <w:t xml:space="preserve">: </w:t>
      </w:r>
      <w:r w:rsidR="004427AA">
        <w:rPr>
          <w:rFonts w:cs="Arial"/>
          <w:b/>
        </w:rPr>
        <w:t>N</w:t>
      </w:r>
      <w:r w:rsidRPr="003E1157">
        <w:rPr>
          <w:rFonts w:cs="Arial"/>
          <w:b/>
        </w:rPr>
        <w:t>on-overlapp</w:t>
      </w:r>
      <w:r w:rsidR="004427AA">
        <w:rPr>
          <w:rFonts w:cs="Arial"/>
          <w:b/>
        </w:rPr>
        <w:t>ing</w:t>
      </w:r>
      <w:r w:rsidR="0082050E" w:rsidRPr="003E1157">
        <w:rPr>
          <w:rFonts w:cs="Arial"/>
          <w:b/>
        </w:rPr>
        <w:t xml:space="preserve"> SI window</w:t>
      </w:r>
      <w:r w:rsidR="004427AA">
        <w:rPr>
          <w:rFonts w:cs="Arial"/>
          <w:b/>
        </w:rPr>
        <w:t>s</w:t>
      </w:r>
      <w:r w:rsidRPr="003E1157">
        <w:rPr>
          <w:rFonts w:cs="Arial"/>
          <w:b/>
        </w:rPr>
        <w:t xml:space="preserve"> </w:t>
      </w:r>
      <w:r w:rsidR="004427AA">
        <w:rPr>
          <w:rFonts w:cs="Arial"/>
          <w:b/>
        </w:rPr>
        <w:t>are</w:t>
      </w:r>
      <w:r w:rsidRPr="003E1157">
        <w:rPr>
          <w:rFonts w:cs="Arial"/>
          <w:b/>
        </w:rPr>
        <w:t xml:space="preserve"> used</w:t>
      </w:r>
      <w:r w:rsidR="0082050E" w:rsidRPr="003E1157">
        <w:rPr>
          <w:rFonts w:cs="Arial"/>
          <w:b/>
        </w:rPr>
        <w:t xml:space="preserve"> for mapping </w:t>
      </w:r>
      <w:r w:rsidR="004427AA">
        <w:rPr>
          <w:rFonts w:cs="Arial"/>
          <w:b/>
        </w:rPr>
        <w:t>S</w:t>
      </w:r>
      <w:r w:rsidR="0082050E" w:rsidRPr="003E1157">
        <w:rPr>
          <w:rFonts w:cs="Arial"/>
          <w:b/>
        </w:rPr>
        <w:t>IB</w:t>
      </w:r>
      <w:r w:rsidR="004427AA">
        <w:rPr>
          <w:rFonts w:cs="Arial"/>
          <w:b/>
        </w:rPr>
        <w:t>s</w:t>
      </w:r>
      <w:r w:rsidR="0082050E" w:rsidRPr="003E1157">
        <w:rPr>
          <w:rFonts w:cs="Arial"/>
          <w:b/>
        </w:rPr>
        <w:t xml:space="preserve"> to </w:t>
      </w:r>
      <w:r w:rsidR="004427AA">
        <w:rPr>
          <w:rFonts w:cs="Arial"/>
          <w:b/>
        </w:rPr>
        <w:t xml:space="preserve">multiple </w:t>
      </w:r>
      <w:r w:rsidR="0082050E" w:rsidRPr="003E1157">
        <w:rPr>
          <w:rFonts w:cs="Arial"/>
          <w:b/>
        </w:rPr>
        <w:t>SI message</w:t>
      </w:r>
      <w:r w:rsidR="004427AA">
        <w:rPr>
          <w:rFonts w:cs="Arial"/>
          <w:b/>
        </w:rPr>
        <w:t>s</w:t>
      </w:r>
      <w:r w:rsidR="0082050E" w:rsidRPr="003E1157">
        <w:rPr>
          <w:rFonts w:cs="Arial"/>
          <w:b/>
        </w:rPr>
        <w:t xml:space="preserve"> when </w:t>
      </w:r>
      <w:r w:rsidR="004427AA">
        <w:rPr>
          <w:rFonts w:cs="Arial"/>
          <w:b/>
        </w:rPr>
        <w:t xml:space="preserve">one </w:t>
      </w:r>
      <w:r w:rsidR="0082050E" w:rsidRPr="003E1157">
        <w:rPr>
          <w:rFonts w:cs="Arial"/>
          <w:b/>
        </w:rPr>
        <w:t xml:space="preserve">SI message size is larger than the maximum </w:t>
      </w:r>
      <w:r w:rsidR="004427AA">
        <w:rPr>
          <w:rFonts w:cs="Arial"/>
          <w:b/>
        </w:rPr>
        <w:t>value</w:t>
      </w:r>
      <w:r w:rsidR="0082050E" w:rsidRPr="003E1157">
        <w:rPr>
          <w:rFonts w:cs="Arial"/>
          <w:b/>
        </w:rPr>
        <w:t>.</w:t>
      </w:r>
      <w:r w:rsidR="00AB7EF3">
        <w:rPr>
          <w:rFonts w:cs="Arial"/>
          <w:b/>
        </w:rPr>
        <w:t xml:space="preserve"> No further optimization is needed.</w:t>
      </w:r>
    </w:p>
    <w:p w14:paraId="12BFCD14" w14:textId="77777777" w:rsidR="00B04AFE" w:rsidRPr="00901182" w:rsidRDefault="00B04AFE" w:rsidP="00B04AFE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2E12E46B" w14:textId="751F868B" w:rsidR="001D1AFB" w:rsidRDefault="00B04AFE" w:rsidP="001D1AFB">
      <w:pPr>
        <w:rPr>
          <w:rFonts w:cs="Arial"/>
        </w:rPr>
      </w:pPr>
      <w:r>
        <w:t xml:space="preserve">Based on the discussion we </w:t>
      </w:r>
      <w:r w:rsidR="00D15335">
        <w:t xml:space="preserve">have </w:t>
      </w:r>
      <w:r>
        <w:t>the following:</w:t>
      </w:r>
      <w:r w:rsidR="001D1AFB" w:rsidRPr="001D1AFB">
        <w:rPr>
          <w:rFonts w:cs="Arial"/>
        </w:rPr>
        <w:t xml:space="preserve"> </w:t>
      </w:r>
    </w:p>
    <w:p w14:paraId="25D19A77" w14:textId="77777777" w:rsidR="001D1AFB" w:rsidRPr="00B61CD2" w:rsidRDefault="001D1AFB" w:rsidP="001D1AFB">
      <w:pPr>
        <w:pStyle w:val="Observation"/>
        <w:numPr>
          <w:ilvl w:val="0"/>
          <w:numId w:val="19"/>
        </w:numPr>
        <w:ind w:left="1701" w:hanging="1701"/>
      </w:pPr>
      <w:r w:rsidRPr="001D1AFB">
        <w:rPr>
          <w:rFonts w:cs="Arial"/>
        </w:rPr>
        <w:t>It is a common understanding that, in NR-U, each SI message is associated with a SI window and the SI windows of different SI messages are, preferably, not overlapped in time domain as Rel-15.</w:t>
      </w:r>
    </w:p>
    <w:p w14:paraId="180992C1" w14:textId="63B86922" w:rsidR="00D15335" w:rsidRDefault="00D15335" w:rsidP="001D1AFB">
      <w:pPr>
        <w:pStyle w:val="Observation"/>
        <w:numPr>
          <w:ilvl w:val="0"/>
          <w:numId w:val="19"/>
        </w:numPr>
        <w:ind w:left="1701" w:hanging="1701"/>
      </w:pPr>
      <w:r>
        <w:t xml:space="preserve">The SI size of a SI message </w:t>
      </w:r>
      <w:r w:rsidR="00B61CD2">
        <w:t>could potentially</w:t>
      </w:r>
      <w:r>
        <w:t xml:space="preserve"> be larger than maximum size define in RAN1.</w:t>
      </w:r>
    </w:p>
    <w:p w14:paraId="07A51AF3" w14:textId="58106690" w:rsidR="00D15335" w:rsidRDefault="008C78D0" w:rsidP="008C78D0">
      <w:pPr>
        <w:pStyle w:val="Observation"/>
      </w:pPr>
      <w:r w:rsidRPr="008C78D0">
        <w:t>Network could take maximum SI message size and non-overlapping SI window into account when mapping the SIBs to SI messages</w:t>
      </w:r>
      <w:r w:rsidR="00D15335">
        <w:t>.</w:t>
      </w:r>
    </w:p>
    <w:p w14:paraId="60713109" w14:textId="16902331" w:rsidR="0082050E" w:rsidRDefault="007259C6" w:rsidP="007259C6">
      <w:pPr>
        <w:pStyle w:val="Observation"/>
      </w:pPr>
      <w:r w:rsidRPr="007259C6">
        <w:t xml:space="preserve">It seems to be rare case that no non-overlapping SI window </w:t>
      </w:r>
      <w:r w:rsidR="002F36A9">
        <w:t>could</w:t>
      </w:r>
      <w:r w:rsidRPr="007259C6">
        <w:t xml:space="preserve"> be used to transmit multiple SI messages, when the size of one SI message is larger than its maximum value</w:t>
      </w:r>
      <w:r w:rsidR="0082050E">
        <w:t>.</w:t>
      </w:r>
    </w:p>
    <w:p w14:paraId="430C7E23" w14:textId="77777777" w:rsidR="001449B0" w:rsidRDefault="001449B0" w:rsidP="0082050E">
      <w:pPr>
        <w:rPr>
          <w:rFonts w:cs="Arial"/>
          <w:b/>
        </w:rPr>
      </w:pPr>
    </w:p>
    <w:p w14:paraId="64C3B93D" w14:textId="42294030" w:rsidR="0082050E" w:rsidRPr="00573764" w:rsidRDefault="0082050E" w:rsidP="0082050E">
      <w:pPr>
        <w:rPr>
          <w:rFonts w:cs="Arial"/>
          <w:b/>
        </w:rPr>
      </w:pPr>
      <w:r w:rsidRPr="00573764">
        <w:rPr>
          <w:rFonts w:cs="Arial"/>
          <w:b/>
        </w:rPr>
        <w:t>Proposal</w:t>
      </w:r>
      <w:r w:rsidR="007259C6">
        <w:rPr>
          <w:rFonts w:cs="Arial"/>
          <w:b/>
        </w:rPr>
        <w:t xml:space="preserve"> 1</w:t>
      </w:r>
      <w:r w:rsidRPr="00573764">
        <w:rPr>
          <w:rFonts w:cs="Arial" w:hint="eastAsia"/>
          <w:b/>
        </w:rPr>
        <w:t xml:space="preserve">: </w:t>
      </w:r>
      <w:r w:rsidR="004427AA" w:rsidRPr="004427AA">
        <w:rPr>
          <w:rFonts w:cs="Arial"/>
          <w:b/>
        </w:rPr>
        <w:t>Non-overlapping SI windows are used for mapping SIBs to multiple SI messages when one SI message size is larger than the maximum value</w:t>
      </w:r>
      <w:r w:rsidRPr="00573764">
        <w:rPr>
          <w:rFonts w:cs="Arial"/>
          <w:b/>
        </w:rPr>
        <w:t>.</w:t>
      </w:r>
      <w:r w:rsidR="00AB7EF3" w:rsidRPr="00AB7EF3">
        <w:t xml:space="preserve"> </w:t>
      </w:r>
      <w:r w:rsidR="00AB7EF3" w:rsidRPr="00AB7EF3">
        <w:rPr>
          <w:rFonts w:cs="Arial"/>
          <w:b/>
        </w:rPr>
        <w:t>No further optimization is needed.</w:t>
      </w:r>
    </w:p>
    <w:p w14:paraId="5B3E1873" w14:textId="77777777" w:rsidR="00B04AFE" w:rsidRDefault="00B04AFE" w:rsidP="00B04AFE">
      <w:pPr>
        <w:pStyle w:val="Heading1"/>
      </w:pPr>
      <w:r>
        <w:t>References</w:t>
      </w:r>
    </w:p>
    <w:p w14:paraId="0C137964" w14:textId="4117E678" w:rsidR="008A3230" w:rsidRPr="00F31BCD" w:rsidRDefault="00F31BCD" w:rsidP="003A47FB">
      <w:pPr>
        <w:pStyle w:val="Reference"/>
        <w:widowControl w:val="0"/>
        <w:numPr>
          <w:ilvl w:val="0"/>
          <w:numId w:val="0"/>
        </w:numPr>
        <w:rPr>
          <w:rFonts w:eastAsia="SimSun" w:cs="Arial"/>
        </w:rPr>
      </w:pPr>
      <w:r>
        <w:rPr>
          <w:rFonts w:cs="Arial"/>
          <w:lang w:val="de-DE"/>
        </w:rPr>
        <w:t>[1]</w:t>
      </w:r>
      <w:r w:rsidRPr="00F31BCD">
        <w:t xml:space="preserve"> </w:t>
      </w:r>
      <w:r w:rsidRPr="00F31BCD">
        <w:rPr>
          <w:rFonts w:cs="Arial"/>
          <w:lang w:val="de-DE"/>
        </w:rPr>
        <w:t>R2-1909236</w:t>
      </w:r>
      <w:r>
        <w:rPr>
          <w:rFonts w:cs="Arial"/>
          <w:lang w:val="de-DE"/>
        </w:rPr>
        <w:t xml:space="preserve">, </w:t>
      </w:r>
      <w:r>
        <w:rPr>
          <w:rFonts w:eastAsia="SimSun" w:cs="Arial"/>
        </w:rPr>
        <w:t>“</w:t>
      </w:r>
      <w:r w:rsidRPr="00F31BCD">
        <w:rPr>
          <w:rFonts w:eastAsia="SimSun" w:cs="Arial"/>
        </w:rPr>
        <w:t>The issue of putting all SIBs in one SI message</w:t>
      </w:r>
      <w:r>
        <w:rPr>
          <w:rFonts w:eastAsia="SimSun" w:cs="Arial"/>
        </w:rPr>
        <w:t xml:space="preserve">”, </w:t>
      </w:r>
      <w:r w:rsidRPr="00F31BCD">
        <w:rPr>
          <w:rFonts w:eastAsia="SimSun" w:cs="Arial"/>
        </w:rPr>
        <w:t>Panasonic, MediaTek Inc.</w:t>
      </w:r>
    </w:p>
    <w:sectPr w:rsidR="008A3230" w:rsidRPr="00F31BC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15335" w14:textId="77777777" w:rsidR="009E157F" w:rsidRDefault="009E157F">
      <w:pPr>
        <w:spacing w:after="0"/>
      </w:pPr>
      <w:r>
        <w:separator/>
      </w:r>
    </w:p>
  </w:endnote>
  <w:endnote w:type="continuationSeparator" w:id="0">
    <w:p w14:paraId="7C871E88" w14:textId="77777777" w:rsidR="009E157F" w:rsidRDefault="009E157F">
      <w:pPr>
        <w:spacing w:after="0"/>
      </w:pPr>
      <w:r>
        <w:continuationSeparator/>
      </w:r>
    </w:p>
  </w:endnote>
  <w:endnote w:type="continuationNotice" w:id="1">
    <w:p w14:paraId="52F2A87C" w14:textId="77777777" w:rsidR="009E157F" w:rsidRDefault="009E15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7AB19" w14:textId="77777777" w:rsidR="009E157F" w:rsidRDefault="009E157F">
      <w:pPr>
        <w:spacing w:after="0"/>
      </w:pPr>
      <w:r>
        <w:separator/>
      </w:r>
    </w:p>
  </w:footnote>
  <w:footnote w:type="continuationSeparator" w:id="0">
    <w:p w14:paraId="18D44A05" w14:textId="77777777" w:rsidR="009E157F" w:rsidRDefault="009E157F">
      <w:pPr>
        <w:spacing w:after="0"/>
      </w:pPr>
      <w:r>
        <w:continuationSeparator/>
      </w:r>
    </w:p>
  </w:footnote>
  <w:footnote w:type="continuationNotice" w:id="1">
    <w:p w14:paraId="613123D1" w14:textId="77777777" w:rsidR="009E157F" w:rsidRDefault="009E15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E746E5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C52B11"/>
    <w:multiLevelType w:val="multilevel"/>
    <w:tmpl w:val="51FEE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B71FB"/>
    <w:multiLevelType w:val="hybridMultilevel"/>
    <w:tmpl w:val="004A61E8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51EEC"/>
    <w:multiLevelType w:val="hybridMultilevel"/>
    <w:tmpl w:val="142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272520B"/>
    <w:multiLevelType w:val="hybridMultilevel"/>
    <w:tmpl w:val="ED5A399E"/>
    <w:lvl w:ilvl="0" w:tplc="BDC24A96">
      <w:start w:val="7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7606375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11"/>
    <w:lvlOverride w:ilvl="0">
      <w:startOverride w:val="1"/>
    </w:lvlOverride>
  </w:num>
  <w:num w:numId="18">
    <w:abstractNumId w:val="0"/>
  </w:num>
  <w:num w:numId="19">
    <w:abstractNumId w:val="11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2212F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46200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4D35"/>
    <w:rsid w:val="00094FD4"/>
    <w:rsid w:val="00096FB2"/>
    <w:rsid w:val="000A099B"/>
    <w:rsid w:val="000A1ECE"/>
    <w:rsid w:val="000A4992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2641"/>
    <w:rsid w:val="000D3330"/>
    <w:rsid w:val="000D54FA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6152"/>
    <w:rsid w:val="000E71DC"/>
    <w:rsid w:val="000F004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804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673B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449B0"/>
    <w:rsid w:val="0015156A"/>
    <w:rsid w:val="00151C45"/>
    <w:rsid w:val="001532B9"/>
    <w:rsid w:val="00156FE7"/>
    <w:rsid w:val="00157184"/>
    <w:rsid w:val="00157B0E"/>
    <w:rsid w:val="00160446"/>
    <w:rsid w:val="00162CEF"/>
    <w:rsid w:val="00162E06"/>
    <w:rsid w:val="0016320D"/>
    <w:rsid w:val="00163A23"/>
    <w:rsid w:val="0016557E"/>
    <w:rsid w:val="00170FCE"/>
    <w:rsid w:val="00175099"/>
    <w:rsid w:val="001807A6"/>
    <w:rsid w:val="00180E7E"/>
    <w:rsid w:val="001814E4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1AFB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234"/>
    <w:rsid w:val="0025583F"/>
    <w:rsid w:val="00255AA3"/>
    <w:rsid w:val="00260E9E"/>
    <w:rsid w:val="00260EB2"/>
    <w:rsid w:val="002636F4"/>
    <w:rsid w:val="00263890"/>
    <w:rsid w:val="002644EB"/>
    <w:rsid w:val="00267A79"/>
    <w:rsid w:val="00274268"/>
    <w:rsid w:val="00274C5B"/>
    <w:rsid w:val="00277808"/>
    <w:rsid w:val="002808B8"/>
    <w:rsid w:val="00281D8F"/>
    <w:rsid w:val="00281F49"/>
    <w:rsid w:val="00281F76"/>
    <w:rsid w:val="00282659"/>
    <w:rsid w:val="00282C63"/>
    <w:rsid w:val="00284F5F"/>
    <w:rsid w:val="00286031"/>
    <w:rsid w:val="00286A76"/>
    <w:rsid w:val="00287E27"/>
    <w:rsid w:val="00287F76"/>
    <w:rsid w:val="00290A77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37EF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66DC"/>
    <w:rsid w:val="002D7DFA"/>
    <w:rsid w:val="002E09EB"/>
    <w:rsid w:val="002E0C27"/>
    <w:rsid w:val="002E1381"/>
    <w:rsid w:val="002E17E7"/>
    <w:rsid w:val="002F203B"/>
    <w:rsid w:val="002F2D17"/>
    <w:rsid w:val="002F33F3"/>
    <w:rsid w:val="002F36A9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0F57"/>
    <w:rsid w:val="0032181B"/>
    <w:rsid w:val="0032193D"/>
    <w:rsid w:val="00322AEB"/>
    <w:rsid w:val="0032538E"/>
    <w:rsid w:val="003275F6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900EA"/>
    <w:rsid w:val="0039752D"/>
    <w:rsid w:val="00397632"/>
    <w:rsid w:val="003A1AF1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667D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1157"/>
    <w:rsid w:val="003E2AA8"/>
    <w:rsid w:val="003E3576"/>
    <w:rsid w:val="003E60FC"/>
    <w:rsid w:val="003F1AA0"/>
    <w:rsid w:val="003F3E8A"/>
    <w:rsid w:val="003F6EB9"/>
    <w:rsid w:val="00402745"/>
    <w:rsid w:val="004027F2"/>
    <w:rsid w:val="00402D69"/>
    <w:rsid w:val="00402E9A"/>
    <w:rsid w:val="00404E1B"/>
    <w:rsid w:val="00406931"/>
    <w:rsid w:val="00406FC6"/>
    <w:rsid w:val="00407176"/>
    <w:rsid w:val="0041249E"/>
    <w:rsid w:val="00412608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12D2"/>
    <w:rsid w:val="0044206F"/>
    <w:rsid w:val="004427AA"/>
    <w:rsid w:val="00442A5B"/>
    <w:rsid w:val="00442EC8"/>
    <w:rsid w:val="00442F81"/>
    <w:rsid w:val="0044357F"/>
    <w:rsid w:val="00443B52"/>
    <w:rsid w:val="00447FB3"/>
    <w:rsid w:val="00450451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A14CA"/>
    <w:rsid w:val="004A4D57"/>
    <w:rsid w:val="004B04F8"/>
    <w:rsid w:val="004B2D33"/>
    <w:rsid w:val="004B4233"/>
    <w:rsid w:val="004B434A"/>
    <w:rsid w:val="004B4D0D"/>
    <w:rsid w:val="004B5D7B"/>
    <w:rsid w:val="004B70E2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558D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37EC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1CF5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5ECC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3206"/>
    <w:rsid w:val="005F4AA0"/>
    <w:rsid w:val="005F51AD"/>
    <w:rsid w:val="005F5AF9"/>
    <w:rsid w:val="005F5B63"/>
    <w:rsid w:val="005F60CC"/>
    <w:rsid w:val="005F744E"/>
    <w:rsid w:val="00601145"/>
    <w:rsid w:val="00604DA0"/>
    <w:rsid w:val="00606947"/>
    <w:rsid w:val="00606A6E"/>
    <w:rsid w:val="006073D6"/>
    <w:rsid w:val="0060746B"/>
    <w:rsid w:val="00611481"/>
    <w:rsid w:val="006129E6"/>
    <w:rsid w:val="006137B7"/>
    <w:rsid w:val="006138CA"/>
    <w:rsid w:val="006140C6"/>
    <w:rsid w:val="00616BEE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3D"/>
    <w:rsid w:val="006541C1"/>
    <w:rsid w:val="00660C24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2FD6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59C6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25AD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CD8"/>
    <w:rsid w:val="007B1932"/>
    <w:rsid w:val="007B1990"/>
    <w:rsid w:val="007B233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4B86"/>
    <w:rsid w:val="007F556A"/>
    <w:rsid w:val="007F5F73"/>
    <w:rsid w:val="007F6103"/>
    <w:rsid w:val="007F63F8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050E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8D0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6C9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0ED8"/>
    <w:rsid w:val="00912E03"/>
    <w:rsid w:val="00913FED"/>
    <w:rsid w:val="00915419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612"/>
    <w:rsid w:val="00974ADB"/>
    <w:rsid w:val="00982A65"/>
    <w:rsid w:val="0098357C"/>
    <w:rsid w:val="0098464F"/>
    <w:rsid w:val="009847C6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157F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4A49"/>
    <w:rsid w:val="00A45553"/>
    <w:rsid w:val="00A46EF6"/>
    <w:rsid w:val="00A519FF"/>
    <w:rsid w:val="00A523D6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258B"/>
    <w:rsid w:val="00A842B8"/>
    <w:rsid w:val="00A86822"/>
    <w:rsid w:val="00A874D6"/>
    <w:rsid w:val="00A87B55"/>
    <w:rsid w:val="00A9043F"/>
    <w:rsid w:val="00A90AE0"/>
    <w:rsid w:val="00A93BD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B7EF3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5744"/>
    <w:rsid w:val="00AF73BF"/>
    <w:rsid w:val="00AF754E"/>
    <w:rsid w:val="00B00B19"/>
    <w:rsid w:val="00B03D6A"/>
    <w:rsid w:val="00B04AFE"/>
    <w:rsid w:val="00B06F01"/>
    <w:rsid w:val="00B079CA"/>
    <w:rsid w:val="00B10EAD"/>
    <w:rsid w:val="00B1161D"/>
    <w:rsid w:val="00B1214B"/>
    <w:rsid w:val="00B15769"/>
    <w:rsid w:val="00B15C88"/>
    <w:rsid w:val="00B1646E"/>
    <w:rsid w:val="00B21636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CD2"/>
    <w:rsid w:val="00B61D68"/>
    <w:rsid w:val="00B64B22"/>
    <w:rsid w:val="00B65275"/>
    <w:rsid w:val="00B66BE5"/>
    <w:rsid w:val="00B70A6C"/>
    <w:rsid w:val="00B71B02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4BA5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4B0D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29BD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3C6C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076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3810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4D72"/>
    <w:rsid w:val="00D15335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3732F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97AFE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400"/>
    <w:rsid w:val="00EA1F86"/>
    <w:rsid w:val="00EA24F7"/>
    <w:rsid w:val="00EA26A1"/>
    <w:rsid w:val="00EA2C43"/>
    <w:rsid w:val="00EA3094"/>
    <w:rsid w:val="00EA3969"/>
    <w:rsid w:val="00EA468D"/>
    <w:rsid w:val="00EA5111"/>
    <w:rsid w:val="00EB049C"/>
    <w:rsid w:val="00EB37AB"/>
    <w:rsid w:val="00EB492E"/>
    <w:rsid w:val="00EB4F16"/>
    <w:rsid w:val="00EC0FB7"/>
    <w:rsid w:val="00EC161A"/>
    <w:rsid w:val="00EC47E4"/>
    <w:rsid w:val="00EC4AB4"/>
    <w:rsid w:val="00EC5C3F"/>
    <w:rsid w:val="00EC60BE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60B"/>
    <w:rsid w:val="00F04708"/>
    <w:rsid w:val="00F05DB9"/>
    <w:rsid w:val="00F06578"/>
    <w:rsid w:val="00F07125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E9F"/>
    <w:rsid w:val="00F24FD4"/>
    <w:rsid w:val="00F25148"/>
    <w:rsid w:val="00F31475"/>
    <w:rsid w:val="00F31BCD"/>
    <w:rsid w:val="00F34317"/>
    <w:rsid w:val="00F35CE6"/>
    <w:rsid w:val="00F37AD3"/>
    <w:rsid w:val="00F41654"/>
    <w:rsid w:val="00F434E3"/>
    <w:rsid w:val="00F446DA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5E6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3290"/>
    <w:rsid w:val="00FE3CB2"/>
    <w:rsid w:val="00FE531F"/>
    <w:rsid w:val="00FF1D74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TableGrid">
    <w:name w:val="Table Grid"/>
    <w:basedOn w:val="TableNormal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Emphasis">
    <w:name w:val="Emphasis"/>
    <w:uiPriority w:val="20"/>
    <w:qFormat/>
    <w:rsid w:val="00616BEE"/>
    <w:rPr>
      <w:i/>
      <w:iCs/>
    </w:rPr>
  </w:style>
  <w:style w:type="paragraph" w:styleId="NormalWeb">
    <w:name w:val="Normal (Web)"/>
    <w:basedOn w:val="Normal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Normal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Normal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2">
    <w:name w:val="样式2"/>
    <w:basedOn w:val="Heading3"/>
    <w:qFormat/>
    <w:rsid w:val="00F24FD4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SimSun" w:hAnsi="Times New Roman" w:cs="Times New Roman"/>
      <w:sz w:val="24"/>
      <w:szCs w:val="24"/>
      <w:lang w:eastAsia="x-none"/>
    </w:rPr>
  </w:style>
  <w:style w:type="paragraph" w:customStyle="1" w:styleId="TAH">
    <w:name w:val="TAH"/>
    <w:basedOn w:val="TAC"/>
    <w:link w:val="TAHCar"/>
    <w:qFormat/>
    <w:rsid w:val="0082050E"/>
    <w:rPr>
      <w:b/>
    </w:rPr>
  </w:style>
  <w:style w:type="paragraph" w:customStyle="1" w:styleId="TAC">
    <w:name w:val="TAC"/>
    <w:basedOn w:val="Normal"/>
    <w:link w:val="TACChar"/>
    <w:qFormat/>
    <w:rsid w:val="0082050E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sz w:val="18"/>
      <w:lang w:eastAsia="en-US"/>
    </w:rPr>
  </w:style>
  <w:style w:type="character" w:customStyle="1" w:styleId="TACChar">
    <w:name w:val="TAC Char"/>
    <w:link w:val="TAC"/>
    <w:qFormat/>
    <w:locked/>
    <w:rsid w:val="0082050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2050E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ListNumber2">
    <w:name w:val="List Number 2"/>
    <w:basedOn w:val="Normal"/>
    <w:uiPriority w:val="99"/>
    <w:semiHidden/>
    <w:unhideWhenUsed/>
    <w:rsid w:val="004A14CA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F52153-1D9C-4B83-A7E2-560E0677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R2-19xxxxxx discussion on cross-COT HARQ feedback.docx</vt:lpstr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Tao Cai</cp:lastModifiedBy>
  <cp:revision>3</cp:revision>
  <dcterms:created xsi:type="dcterms:W3CDTF">2019-10-03T17:23:00Z</dcterms:created>
  <dcterms:modified xsi:type="dcterms:W3CDTF">2019-10-03T17:36:00Z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(3)QSoKDKYk53t+uyYYYDfj1gxNUcazO/kKUKWNozAjPlCsh/nTA3ZSNwSpmEG2D24lCG0PrcmZ
MM1WT+F9VfvW+4w6++Hj2Rs23GPS0P4buEM0Vy2fIpvXR7Xo1m8j7HrXdEPe7CGRp3d4cJbA
0OwrnHUD5P4Fu8NdmW06WZ9geHa52lGGlSgmMwMPnBLQmaXhIdbCWdsPLS9BNkxZey4AX/5q
RFHUXRZj14EEwzuIdc</vt:lpwstr>
  </property>
  <property fmtid="{D5CDD505-2E9C-101B-9397-08002B2CF9AE}" pid="17" name="_2015_ms_pID_7253431">
    <vt:lpwstr>+cFcYB6vTytn7rFKMhusQpHBjHF/0d8OVcX68hMquH3t/z4siBuFQO
H11+ZPJEJg+bVtg3C0DXe4A8rbh0dk+r6ct0HXdYN+HDZuMOFJ/yLKXOEX2NwumuPBhsHM84
UASzYR1ZKlVPGge9p291CN3FLbF2ccToiXC3KFwljwp+k1EctPaJAv9CKDK99rzQ/lU+VrPS
ffYtjcgn/FslyVppKyIQLx/z5CjHpQf94RAn</vt:lpwstr>
  </property>
  <property fmtid="{D5CDD505-2E9C-101B-9397-08002B2CF9AE}" pid="18" name="_2015_ms_pID_7253432">
    <vt:lpwstr>Rs6L0w8COhTgjK2ccqZ9T1o=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1569490601</vt:lpwstr>
  </property>
</Properties>
</file>